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06B44" w14:textId="42814063" w:rsidR="00B8065B" w:rsidRDefault="00AA30B7" w:rsidP="00CE5816">
      <w:pPr>
        <w:spacing w:after="0" w:line="240" w:lineRule="auto"/>
        <w:jc w:val="center"/>
        <w:rPr>
          <w:rFonts w:ascii="Times New Roman" w:hAnsi="Times New Roman" w:cs="Times New Roman"/>
          <w:b/>
          <w:bCs/>
          <w:sz w:val="28"/>
          <w:szCs w:val="28"/>
        </w:rPr>
      </w:pPr>
      <w:r w:rsidRPr="00AA30B7">
        <w:rPr>
          <w:rFonts w:ascii="Times New Roman" w:hAnsi="Times New Roman" w:cs="Times New Roman"/>
          <w:b/>
          <w:bCs/>
          <w:sz w:val="28"/>
          <w:szCs w:val="28"/>
        </w:rPr>
        <w:t>Evaluasi Kinerja Pegawai Dinas Kesehatan Kota Surabaya: Tinjauan dari Aspek Motivasi, Disiplin, dan Lingkungan Kerja</w:t>
      </w:r>
    </w:p>
    <w:p w14:paraId="7D5E6ABA" w14:textId="77777777" w:rsidR="00CE5816" w:rsidRDefault="00CE5816" w:rsidP="00CE5816">
      <w:pPr>
        <w:spacing w:after="0" w:line="240" w:lineRule="auto"/>
        <w:jc w:val="center"/>
        <w:rPr>
          <w:rFonts w:ascii="Times New Roman" w:hAnsi="Times New Roman" w:cs="Times New Roman"/>
          <w:b/>
          <w:bCs/>
          <w:sz w:val="28"/>
          <w:szCs w:val="28"/>
        </w:rPr>
      </w:pPr>
    </w:p>
    <w:p w14:paraId="29C2321F" w14:textId="0E43ADFA" w:rsidR="00AA30B7" w:rsidRPr="00357323" w:rsidRDefault="00AA30B7" w:rsidP="00CE5816">
      <w:pPr>
        <w:spacing w:after="0" w:line="240" w:lineRule="auto"/>
        <w:contextualSpacing/>
        <w:jc w:val="center"/>
        <w:rPr>
          <w:rFonts w:ascii="Times New Roman" w:hAnsi="Times New Roman" w:cs="Times New Roman"/>
          <w:b/>
          <w:sz w:val="24"/>
          <w:szCs w:val="24"/>
        </w:rPr>
      </w:pPr>
      <w:r w:rsidRPr="00357323">
        <w:rPr>
          <w:rFonts w:ascii="Times New Roman" w:hAnsi="Times New Roman" w:cs="Times New Roman"/>
          <w:b/>
          <w:sz w:val="24"/>
          <w:szCs w:val="24"/>
        </w:rPr>
        <w:t>Sutopo</w:t>
      </w:r>
    </w:p>
    <w:p w14:paraId="2A01FC73" w14:textId="146ABDE5" w:rsidR="00AA30B7" w:rsidRDefault="00CE5816" w:rsidP="00CE581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Fakultas Ekonomi dan Bisnis, </w:t>
      </w:r>
      <w:r w:rsidR="00AA30B7" w:rsidRPr="004B551E">
        <w:rPr>
          <w:rFonts w:ascii="Times New Roman" w:hAnsi="Times New Roman" w:cs="Times New Roman"/>
          <w:sz w:val="24"/>
          <w:szCs w:val="24"/>
        </w:rPr>
        <w:t>Universitas Bhayangkara Surabaya</w:t>
      </w:r>
    </w:p>
    <w:p w14:paraId="5DB27048" w14:textId="77777777" w:rsidR="00CE5816" w:rsidRPr="004B551E" w:rsidRDefault="00CE5816" w:rsidP="00CE5816">
      <w:pPr>
        <w:spacing w:after="0" w:line="240" w:lineRule="auto"/>
        <w:contextualSpacing/>
        <w:jc w:val="center"/>
        <w:rPr>
          <w:rFonts w:ascii="Times New Roman" w:hAnsi="Times New Roman" w:cs="Times New Roman"/>
          <w:sz w:val="24"/>
          <w:szCs w:val="24"/>
        </w:rPr>
      </w:pPr>
    </w:p>
    <w:p w14:paraId="039E6C12" w14:textId="3B64A1D0" w:rsidR="00AA30B7" w:rsidRPr="009B71FB" w:rsidRDefault="00AA30B7" w:rsidP="00CE5816">
      <w:pPr>
        <w:spacing w:after="0" w:line="240" w:lineRule="auto"/>
        <w:contextualSpacing/>
        <w:jc w:val="center"/>
        <w:rPr>
          <w:rFonts w:ascii="Times New Roman" w:hAnsi="Times New Roman" w:cs="Times New Roman"/>
          <w:i/>
          <w:sz w:val="20"/>
          <w:szCs w:val="20"/>
        </w:rPr>
      </w:pPr>
      <w:r w:rsidRPr="009B71FB">
        <w:rPr>
          <w:rFonts w:ascii="Times New Roman" w:hAnsi="Times New Roman" w:cs="Times New Roman"/>
          <w:i/>
          <w:sz w:val="20"/>
          <w:szCs w:val="20"/>
        </w:rPr>
        <w:t xml:space="preserve">Email: </w:t>
      </w:r>
      <w:hyperlink r:id="rId8" w:history="1">
        <w:r w:rsidR="004B551E" w:rsidRPr="009B71FB">
          <w:rPr>
            <w:rStyle w:val="Hyperlink"/>
            <w:rFonts w:ascii="Times New Roman" w:hAnsi="Times New Roman" w:cs="Times New Roman"/>
            <w:i/>
            <w:sz w:val="20"/>
            <w:szCs w:val="20"/>
          </w:rPr>
          <w:t>sutopoadikusumo@gmail.com</w:t>
        </w:r>
      </w:hyperlink>
    </w:p>
    <w:p w14:paraId="7E8B9B55" w14:textId="77777777" w:rsidR="004B551E" w:rsidRDefault="004B551E" w:rsidP="004B551E">
      <w:pPr>
        <w:spacing w:after="0" w:line="240" w:lineRule="auto"/>
        <w:contextualSpacing/>
        <w:jc w:val="center"/>
        <w:rPr>
          <w:rFonts w:ascii="Times New Roman" w:hAnsi="Times New Roman" w:cs="Times New Roman"/>
          <w:sz w:val="24"/>
          <w:szCs w:val="24"/>
        </w:rPr>
      </w:pPr>
    </w:p>
    <w:p w14:paraId="03EDDEA1" w14:textId="77777777" w:rsidR="00CE5816" w:rsidRDefault="00CE5816" w:rsidP="00CE5816">
      <w:pPr>
        <w:spacing w:after="0" w:line="240" w:lineRule="auto"/>
        <w:contextualSpacing/>
        <w:jc w:val="both"/>
        <w:rPr>
          <w:rFonts w:ascii="Times New Roman" w:hAnsi="Times New Roman" w:cs="Times New Roman"/>
          <w:i/>
          <w:iCs/>
          <w:sz w:val="20"/>
          <w:szCs w:val="24"/>
        </w:rPr>
      </w:pPr>
      <w:r w:rsidRPr="00357323">
        <w:rPr>
          <w:rFonts w:ascii="Times New Roman" w:hAnsi="Times New Roman" w:cs="Times New Roman"/>
          <w:b/>
          <w:bCs/>
          <w:i/>
          <w:iCs/>
          <w:sz w:val="20"/>
          <w:szCs w:val="24"/>
        </w:rPr>
        <w:t xml:space="preserve">Abstract. </w:t>
      </w:r>
      <w:r w:rsidRPr="00357323">
        <w:rPr>
          <w:rFonts w:ascii="Times New Roman" w:hAnsi="Times New Roman" w:cs="Times New Roman"/>
          <w:i/>
          <w:iCs/>
          <w:sz w:val="20"/>
          <w:szCs w:val="24"/>
        </w:rPr>
        <w:t>Employee performance may be a critical criterion in determining a government institution's success during the era of increasingly active open service transformation.This study uses a quantitative approach and a straightforward, illustrative methodology to investigate employment.Validity Test: KMO-MSA 0.847 (qualified 0.5), Bartlett's Test crucial (p 0.05), and stacking compute esteem of 0.5 for all explanation items Unwavering quality test, representative execution (α 0.894), work environment (α 0.883), work inspiration (α 0.892), and work teaching (α 0.875) The comes about of measurable investigation appeared that work inspiration had a positive and noteworthy impact on the execution of representatives of the Surabaya City Wellbeing Office with a way coefficient of 0.486 (p 0.05). With a track coefficient of 0.534 (p 0.05), the results of the speculation test show that work instruction has a significant and favorable influence on representational execution. The work environment has a significant and favorable effect on employee performance, as evidenced by a track coefficient of 0.428 (p 0.05). With an R2 of 0.724, the auxiliary demonstrate test suggests that work environment, work inspiration, and work instruction all simultaneously affect worker execution.</w:t>
      </w:r>
    </w:p>
    <w:p w14:paraId="5782776A" w14:textId="77777777" w:rsidR="00CE5816" w:rsidRPr="00357323" w:rsidRDefault="00CE5816" w:rsidP="00CE5816">
      <w:pPr>
        <w:spacing w:after="0" w:line="240" w:lineRule="auto"/>
        <w:contextualSpacing/>
        <w:jc w:val="both"/>
        <w:rPr>
          <w:rFonts w:ascii="Times New Roman" w:hAnsi="Times New Roman" w:cs="Times New Roman"/>
          <w:i/>
          <w:iCs/>
          <w:sz w:val="20"/>
          <w:szCs w:val="24"/>
        </w:rPr>
      </w:pPr>
    </w:p>
    <w:p w14:paraId="555A693E" w14:textId="77777777" w:rsidR="00CE5816" w:rsidRDefault="00CE5816" w:rsidP="00CE5816">
      <w:pPr>
        <w:spacing w:after="0" w:line="240" w:lineRule="auto"/>
        <w:jc w:val="both"/>
        <w:rPr>
          <w:rFonts w:ascii="Times New Roman" w:hAnsi="Times New Roman" w:cs="Times New Roman"/>
          <w:i/>
          <w:iCs/>
          <w:sz w:val="20"/>
          <w:szCs w:val="24"/>
        </w:rPr>
      </w:pPr>
      <w:r w:rsidRPr="00357323">
        <w:rPr>
          <w:rFonts w:ascii="Times New Roman" w:hAnsi="Times New Roman" w:cs="Times New Roman"/>
          <w:b/>
          <w:bCs/>
          <w:i/>
          <w:iCs/>
          <w:sz w:val="20"/>
          <w:szCs w:val="24"/>
        </w:rPr>
        <w:t>Keywords</w:t>
      </w:r>
      <w:r w:rsidRPr="00357323">
        <w:rPr>
          <w:rFonts w:ascii="Times New Roman" w:hAnsi="Times New Roman" w:cs="Times New Roman"/>
          <w:i/>
          <w:iCs/>
          <w:sz w:val="20"/>
          <w:szCs w:val="24"/>
        </w:rPr>
        <w:t>: Employee Performance, Motivation, Discipline, and Work Environment</w:t>
      </w:r>
      <w:r>
        <w:rPr>
          <w:rFonts w:ascii="Times New Roman" w:hAnsi="Times New Roman" w:cs="Times New Roman"/>
          <w:i/>
          <w:iCs/>
          <w:sz w:val="20"/>
          <w:szCs w:val="24"/>
        </w:rPr>
        <w:t>.</w:t>
      </w:r>
    </w:p>
    <w:p w14:paraId="15CC5F6D" w14:textId="77777777" w:rsidR="00CE5816" w:rsidRDefault="00CE5816" w:rsidP="00CE5816">
      <w:pPr>
        <w:spacing w:after="0" w:line="240" w:lineRule="auto"/>
        <w:jc w:val="both"/>
        <w:rPr>
          <w:rFonts w:ascii="Times New Roman" w:hAnsi="Times New Roman" w:cs="Times New Roman"/>
          <w:i/>
          <w:iCs/>
          <w:sz w:val="20"/>
          <w:szCs w:val="24"/>
        </w:rPr>
      </w:pPr>
    </w:p>
    <w:p w14:paraId="10AA8EF5" w14:textId="77777777" w:rsidR="00CE5816" w:rsidRPr="00CE5816" w:rsidRDefault="00CE5816" w:rsidP="00CE5816">
      <w:pPr>
        <w:spacing w:after="0" w:line="240" w:lineRule="auto"/>
        <w:jc w:val="both"/>
        <w:rPr>
          <w:rFonts w:ascii="Times New Roman" w:hAnsi="Times New Roman" w:cs="Times New Roman"/>
          <w:iCs/>
          <w:sz w:val="20"/>
          <w:szCs w:val="24"/>
        </w:rPr>
      </w:pPr>
      <w:r w:rsidRPr="00CE5816">
        <w:rPr>
          <w:rFonts w:ascii="Times New Roman" w:hAnsi="Times New Roman" w:cs="Times New Roman"/>
          <w:b/>
          <w:iCs/>
          <w:sz w:val="20"/>
          <w:szCs w:val="24"/>
        </w:rPr>
        <w:t>Abstrak.</w:t>
      </w:r>
      <w:r w:rsidRPr="00CE5816">
        <w:rPr>
          <w:rFonts w:ascii="Times New Roman" w:hAnsi="Times New Roman" w:cs="Times New Roman"/>
          <w:iCs/>
          <w:sz w:val="20"/>
          <w:szCs w:val="24"/>
        </w:rPr>
        <w:t xml:space="preserve"> Kinerja pegawai menjadi ukuran keberhasilan organisasi di era pelayanan publik yang semakin dinamis. Penelitian ini menggunakan pendekatan kuantitatif yang menggunakan teknik analitis deskriptif. Koefisien load seluruh item akuntansi sebesar 0</w:t>
      </w:r>
      <w:proofErr w:type="gramStart"/>
      <w:r w:rsidRPr="00CE5816">
        <w:rPr>
          <w:rFonts w:ascii="Times New Roman" w:hAnsi="Times New Roman" w:cs="Times New Roman"/>
          <w:iCs/>
          <w:sz w:val="20"/>
          <w:szCs w:val="24"/>
        </w:rPr>
        <w:t>,5</w:t>
      </w:r>
      <w:proofErr w:type="gramEnd"/>
      <w:r w:rsidRPr="00CE5816">
        <w:rPr>
          <w:rFonts w:ascii="Times New Roman" w:hAnsi="Times New Roman" w:cs="Times New Roman"/>
          <w:iCs/>
          <w:sz w:val="20"/>
          <w:szCs w:val="24"/>
        </w:rPr>
        <w:t>, KMO-MSA sebesar 0,847 (memenuhi syarat 0,5), nilai uji Bartlett terdapat perbedaan signifikan (p 0,05), reliabilitas (0,883), disiplin kerja (0,875), reliabilitas lingkungan kerja (0,883), dan kinerja karyawan (0,894). Hasil analisis statistik menunjukkan bahwa motivasi kerja berdampak positif. Kinerja karyawan di Dinas Kesehatan Kota Surabaya dipengaruhi secara signifikan dengan koefisien jalur 0,486 (p 0</w:t>
      </w:r>
      <w:proofErr w:type="gramStart"/>
      <w:r w:rsidRPr="00CE5816">
        <w:rPr>
          <w:rFonts w:ascii="Times New Roman" w:hAnsi="Times New Roman" w:cs="Times New Roman"/>
          <w:iCs/>
          <w:sz w:val="20"/>
          <w:szCs w:val="24"/>
        </w:rPr>
        <w:t>,05</w:t>
      </w:r>
      <w:proofErr w:type="gramEnd"/>
      <w:r w:rsidRPr="00CE5816">
        <w:rPr>
          <w:rFonts w:ascii="Times New Roman" w:hAnsi="Times New Roman" w:cs="Times New Roman"/>
          <w:iCs/>
          <w:sz w:val="20"/>
          <w:szCs w:val="24"/>
        </w:rPr>
        <w:t>). Hasil uji hipotesis menunjukkan bahwa disiplin kerja dan lingkungan kerja berpengaruh positif dan signifikan terhadap kinerja karyawan, dengan koefisien jalur 0,534 (p 0</w:t>
      </w:r>
      <w:proofErr w:type="gramStart"/>
      <w:r w:rsidRPr="00CE5816">
        <w:rPr>
          <w:rFonts w:ascii="Times New Roman" w:hAnsi="Times New Roman" w:cs="Times New Roman"/>
          <w:iCs/>
          <w:sz w:val="20"/>
          <w:szCs w:val="24"/>
        </w:rPr>
        <w:t>,05</w:t>
      </w:r>
      <w:proofErr w:type="gramEnd"/>
      <w:r w:rsidRPr="00CE5816">
        <w:rPr>
          <w:rFonts w:ascii="Times New Roman" w:hAnsi="Times New Roman" w:cs="Times New Roman"/>
          <w:iCs/>
          <w:sz w:val="20"/>
          <w:szCs w:val="24"/>
        </w:rPr>
        <w:t>). Selain itu, koefisien jalur 0,428 (p 0</w:t>
      </w:r>
      <w:proofErr w:type="gramStart"/>
      <w:r w:rsidRPr="00CE5816">
        <w:rPr>
          <w:rFonts w:ascii="Times New Roman" w:hAnsi="Times New Roman" w:cs="Times New Roman"/>
          <w:iCs/>
          <w:sz w:val="20"/>
          <w:szCs w:val="24"/>
        </w:rPr>
        <w:t>,05</w:t>
      </w:r>
      <w:proofErr w:type="gramEnd"/>
      <w:r w:rsidRPr="00CE5816">
        <w:rPr>
          <w:rFonts w:ascii="Times New Roman" w:hAnsi="Times New Roman" w:cs="Times New Roman"/>
          <w:iCs/>
          <w:sz w:val="20"/>
          <w:szCs w:val="24"/>
        </w:rPr>
        <w:t>) menunjukkan bahwa lingkungan kerja berpengaruh positif dan signifikan terhadap kinerja karyawan. Menurut pengujian model struktural, R2 adalah 0,724.</w:t>
      </w:r>
    </w:p>
    <w:p w14:paraId="7A3B19F4" w14:textId="77777777" w:rsidR="00CE5816" w:rsidRPr="00CE5816" w:rsidRDefault="00CE5816" w:rsidP="00CE5816">
      <w:pPr>
        <w:spacing w:after="0" w:line="240" w:lineRule="auto"/>
        <w:jc w:val="both"/>
        <w:rPr>
          <w:rFonts w:ascii="Times New Roman" w:hAnsi="Times New Roman" w:cs="Times New Roman"/>
          <w:iCs/>
          <w:sz w:val="20"/>
          <w:szCs w:val="24"/>
        </w:rPr>
      </w:pPr>
    </w:p>
    <w:p w14:paraId="4ACD468E" w14:textId="485F9462" w:rsidR="00CE5816" w:rsidRPr="00CE5816" w:rsidRDefault="00CE5816" w:rsidP="00CE5816">
      <w:pPr>
        <w:spacing w:after="0" w:line="240" w:lineRule="auto"/>
        <w:jc w:val="both"/>
        <w:rPr>
          <w:rFonts w:ascii="Times New Roman" w:hAnsi="Times New Roman" w:cs="Times New Roman"/>
          <w:iCs/>
          <w:sz w:val="20"/>
          <w:szCs w:val="24"/>
        </w:rPr>
      </w:pPr>
      <w:r w:rsidRPr="00CE5816">
        <w:rPr>
          <w:rFonts w:ascii="Times New Roman" w:hAnsi="Times New Roman" w:cs="Times New Roman"/>
          <w:b/>
          <w:iCs/>
          <w:sz w:val="20"/>
          <w:szCs w:val="24"/>
        </w:rPr>
        <w:t>Kata Kunci:</w:t>
      </w:r>
      <w:r w:rsidRPr="00CE5816">
        <w:rPr>
          <w:rFonts w:ascii="Times New Roman" w:hAnsi="Times New Roman" w:cs="Times New Roman"/>
          <w:iCs/>
          <w:sz w:val="20"/>
          <w:szCs w:val="24"/>
        </w:rPr>
        <w:t xml:space="preserve"> Kinerja Pegawai, Motivasi, Disiplin, dan Lingkungan Kerja.</w:t>
      </w:r>
    </w:p>
    <w:p w14:paraId="575DF6AE" w14:textId="77777777" w:rsidR="00CE5816" w:rsidRDefault="00CE5816" w:rsidP="00CE5816">
      <w:pPr>
        <w:spacing w:after="0" w:line="240" w:lineRule="auto"/>
        <w:jc w:val="both"/>
        <w:rPr>
          <w:rFonts w:ascii="Times New Roman" w:hAnsi="Times New Roman" w:cs="Times New Roman"/>
          <w:i/>
          <w:iCs/>
          <w:sz w:val="20"/>
          <w:szCs w:val="24"/>
        </w:rPr>
      </w:pPr>
    </w:p>
    <w:p w14:paraId="5C16AEDB" w14:textId="26BC0D5C" w:rsidR="004B551E" w:rsidRPr="00CE5816" w:rsidRDefault="009B71FB" w:rsidP="00CE5816">
      <w:pPr>
        <w:pStyle w:val="ListParagraph"/>
        <w:numPr>
          <w:ilvl w:val="0"/>
          <w:numId w:val="1"/>
        </w:numPr>
        <w:spacing w:after="0" w:line="360" w:lineRule="auto"/>
        <w:ind w:left="284" w:hanging="284"/>
        <w:jc w:val="both"/>
        <w:rPr>
          <w:rFonts w:ascii="Times New Roman" w:hAnsi="Times New Roman" w:cs="Times New Roman"/>
          <w:b/>
          <w:bCs/>
          <w:sz w:val="24"/>
          <w:szCs w:val="24"/>
        </w:rPr>
      </w:pPr>
      <w:r w:rsidRPr="00CE5816">
        <w:rPr>
          <w:rFonts w:ascii="Times New Roman" w:hAnsi="Times New Roman" w:cs="Times New Roman"/>
          <w:b/>
          <w:bCs/>
          <w:sz w:val="24"/>
          <w:szCs w:val="24"/>
        </w:rPr>
        <w:t>LATAR BELAKANG</w:t>
      </w:r>
    </w:p>
    <w:p w14:paraId="4BA4688C" w14:textId="77777777" w:rsidR="00BA4118" w:rsidRPr="00BA4118" w:rsidRDefault="007542DA" w:rsidP="00CE5816">
      <w:pPr>
        <w:spacing w:after="0" w:line="360" w:lineRule="auto"/>
        <w:ind w:firstLine="567"/>
        <w:jc w:val="both"/>
        <w:rPr>
          <w:rFonts w:ascii="Times New Roman" w:hAnsi="Times New Roman" w:cs="Times New Roman"/>
          <w:sz w:val="24"/>
          <w:szCs w:val="24"/>
        </w:rPr>
      </w:pPr>
      <w:r w:rsidRPr="007542DA">
        <w:rPr>
          <w:rFonts w:ascii="Times New Roman" w:hAnsi="Times New Roman" w:cs="Times New Roman"/>
          <w:sz w:val="24"/>
          <w:szCs w:val="24"/>
        </w:rPr>
        <w:t xml:space="preserve">Di era transformasi pelayanan publik yang semakin dinamis, kinerja pegawai menjadi tolok ukur fundamental dalam menentukan keberhasilan sebuah institusi pemerintahan. </w:t>
      </w:r>
      <w:r w:rsidR="00BA4118" w:rsidRPr="00BA4118">
        <w:rPr>
          <w:rFonts w:ascii="Times New Roman" w:hAnsi="Times New Roman" w:cs="Times New Roman"/>
          <w:sz w:val="24"/>
          <w:szCs w:val="24"/>
        </w:rPr>
        <w:t>Dunia telah berevolusi dan berubah.</w:t>
      </w:r>
    </w:p>
    <w:p w14:paraId="51180F9E" w14:textId="064146F7" w:rsidR="003970AD" w:rsidRDefault="00B34315" w:rsidP="00CE5816">
      <w:pPr>
        <w:spacing w:after="0" w:line="360" w:lineRule="auto"/>
        <w:ind w:firstLine="567"/>
        <w:jc w:val="both"/>
        <w:rPr>
          <w:rFonts w:ascii="Times New Roman" w:hAnsi="Times New Roman" w:cs="Times New Roman"/>
          <w:sz w:val="24"/>
          <w:szCs w:val="24"/>
        </w:rPr>
      </w:pPr>
      <w:r w:rsidRPr="00B34315">
        <w:rPr>
          <w:rFonts w:ascii="Times New Roman" w:hAnsi="Times New Roman" w:cs="Times New Roman"/>
          <w:sz w:val="24"/>
          <w:szCs w:val="24"/>
        </w:rPr>
        <w:t>Keterlibatan dan ketergantungan yang ada di antara negara, terutama dalam hal pengembangan sumber daya manusia yang berkualitas tinggi, merupakan komponen penting dalam persaingan internasional.</w:t>
      </w:r>
      <w:r w:rsidR="003970AD">
        <w:rPr>
          <w:rFonts w:ascii="Times New Roman" w:hAnsi="Times New Roman" w:cs="Times New Roman"/>
          <w:sz w:val="24"/>
          <w:szCs w:val="24"/>
        </w:rPr>
        <w:fldChar w:fldCharType="begin" w:fldLock="1"/>
      </w:r>
      <w:r w:rsidR="00142E8A">
        <w:rPr>
          <w:rFonts w:ascii="Times New Roman" w:hAnsi="Times New Roman" w:cs="Times New Roman"/>
          <w:sz w:val="24"/>
          <w:szCs w:val="24"/>
        </w:rPr>
        <w:instrText>ADDIN CSL_CITATION {"citationItems":[{"id":"ITEM-1","itemData":{"DOI":"10.6000/1929-4409.2020.09.162","ISSN":"19294409","abstract":"The objectives of this study is to analyze information quality, customer relationship management on product quality, responsiveness, competitive advantage. This research type is a causal research with a quantitative approach. Population obtained from 82 export and import businessmen in Perak. Sample of study was taken with a saturated sampling technique, so the number of samples was 82 people. Data collection was carried out using a questionnaire. The data analysis technique used is PLS analysis. The results in this study indicate that: (1) information quality has a significant effect on product quality; (2) information quality has a significant effect on responsiveness; (3) customer relationship management has a significant effect on responsiveness; (4) product quality has a significant effect on responsiveness; (5) product quality has a significant effect on competitive advantage; (6) responsiveness has a significant effect on competitive advantage.","author":[{"dropping-particle":"","family":"Achmad Daengs","given":"G. S.","non-dropping-particle":"","parse-names":false,"suffix":""},{"dropping-particle":"","family":"Istanti","given":"Enny","non-dropping-particle":"","parse-names":false,"suffix":""},{"dropping-particle":"","family":"Bramastyo Kusuma Negoro","given":"R. M.","non-dropping-particle":"","parse-names":false,"suffix":""},{"dropping-particle":"","family":"Sanusi","given":"Ruchan","non-dropping-particle":"","parse-names":false,"suffix":""}],"container-title":"International Journal of Criminology and Sociology","id":"ITEM-1","issued":{"date-parts":[["2020"]]},"page":"1418-1425","title":"The aftermath of management actions on competitive advantage through process attributes at food and beverage industries export import in Perak Harbor of Surabaya","type":"article-journal","volume":"9"},"uris":["http://www.mendeley.com/documents/?uuid=75904386-b512-4498-814a-36c5667e1a04"]}],"mendeley":{"formattedCitation":"(Achmad Daengs et al., 2020)","plainTextFormattedCitation":"(Achmad Daengs et al., 2020)","previouslyFormattedCitation":"(Achmad Daengs et al., 2020)"},"properties":{"noteIndex":0},"schema":"https://github.com/citation-style-language/schema/raw/master/csl-citation.json"}</w:instrText>
      </w:r>
      <w:r w:rsidR="003970AD">
        <w:rPr>
          <w:rFonts w:ascii="Times New Roman" w:hAnsi="Times New Roman" w:cs="Times New Roman"/>
          <w:sz w:val="24"/>
          <w:szCs w:val="24"/>
        </w:rPr>
        <w:fldChar w:fldCharType="separate"/>
      </w:r>
      <w:r w:rsidR="003970AD" w:rsidRPr="003970AD">
        <w:rPr>
          <w:rFonts w:ascii="Times New Roman" w:hAnsi="Times New Roman" w:cs="Times New Roman"/>
          <w:noProof/>
          <w:sz w:val="24"/>
          <w:szCs w:val="24"/>
        </w:rPr>
        <w:t>(Achmad Daengs et al., 2020)</w:t>
      </w:r>
      <w:r w:rsidR="003970AD">
        <w:rPr>
          <w:rFonts w:ascii="Times New Roman" w:hAnsi="Times New Roman" w:cs="Times New Roman"/>
          <w:sz w:val="24"/>
          <w:szCs w:val="24"/>
        </w:rPr>
        <w:fldChar w:fldCharType="end"/>
      </w:r>
    </w:p>
    <w:p w14:paraId="48E8AD24" w14:textId="2D5B4801" w:rsidR="007542DA" w:rsidRPr="007542DA" w:rsidRDefault="007542DA" w:rsidP="00CE5816">
      <w:pPr>
        <w:spacing w:after="0" w:line="360" w:lineRule="auto"/>
        <w:ind w:firstLine="567"/>
        <w:jc w:val="both"/>
        <w:rPr>
          <w:rFonts w:ascii="Times New Roman" w:hAnsi="Times New Roman" w:cs="Times New Roman"/>
          <w:sz w:val="24"/>
          <w:szCs w:val="24"/>
        </w:rPr>
      </w:pPr>
      <w:r w:rsidRPr="007542DA">
        <w:rPr>
          <w:rFonts w:ascii="Times New Roman" w:hAnsi="Times New Roman" w:cs="Times New Roman"/>
          <w:sz w:val="24"/>
          <w:szCs w:val="24"/>
        </w:rPr>
        <w:t xml:space="preserve">Dinas Kesehatan Kota Surabaya, sebagai ujung tombak pelayanan kesehatan masyarakat, dituntut untuk memiliki pegawai yang berkinerja optimal dalam menghadapi berbagai tantangan kesehatan publik. Menurut </w:t>
      </w:r>
      <w:r w:rsidR="003F00F6">
        <w:rPr>
          <w:rFonts w:ascii="Times New Roman" w:hAnsi="Times New Roman" w:cs="Times New Roman"/>
          <w:sz w:val="24"/>
          <w:szCs w:val="24"/>
        </w:rPr>
        <w:fldChar w:fldCharType="begin" w:fldLock="1"/>
      </w:r>
      <w:r w:rsidR="00F50FA5">
        <w:rPr>
          <w:rFonts w:ascii="Times New Roman" w:hAnsi="Times New Roman" w:cs="Times New Roman"/>
          <w:sz w:val="24"/>
          <w:szCs w:val="24"/>
        </w:rPr>
        <w:instrText>ADDIN CSL_CITATION {"citationItems":[{"id":"ITEM-1","itemData":{"author":[{"dropping-particle":"","family":"Robbins, S. P., &amp; Judge","given":"T. A.","non-dropping-particle":"","parse-names":false,"suffix":""}],"id":"ITEM-1","issued":{"date-parts":[["2023"]]},"title":"Organizational Behavior (19th ed.). Pearson.","type":"book"},"uris":["http://www.mendeley.com/documents/?uuid=c67d0c2b-e511-4b95-9eae-8fd39b9ff9fe"]}],"mendeley":{"formattedCitation":"(Robbins, S. P., &amp; Judge, 2023)","manualFormatting":"Robbins, S. P., &amp; Judge, (2023)","plainTextFormattedCitation":"(Robbins, S. P., &amp; Judge, 2023)","previouslyFormattedCitation":"(Robbins, S. P., &amp; Judge, 2023)"},"properties":{"noteIndex":0},"schema":"https://github.com/citation-style-language/schema/raw/master/csl-citation.json"}</w:instrText>
      </w:r>
      <w:r w:rsidR="003F00F6">
        <w:rPr>
          <w:rFonts w:ascii="Times New Roman" w:hAnsi="Times New Roman" w:cs="Times New Roman"/>
          <w:sz w:val="24"/>
          <w:szCs w:val="24"/>
        </w:rPr>
        <w:fldChar w:fldCharType="separate"/>
      </w:r>
      <w:r w:rsidR="003F00F6" w:rsidRPr="003F00F6">
        <w:rPr>
          <w:rFonts w:ascii="Times New Roman" w:hAnsi="Times New Roman" w:cs="Times New Roman"/>
          <w:noProof/>
          <w:sz w:val="24"/>
          <w:szCs w:val="24"/>
        </w:rPr>
        <w:t xml:space="preserve">Robbins, S. P., &amp; Judge, </w:t>
      </w:r>
      <w:r w:rsidR="003F00F6">
        <w:rPr>
          <w:rFonts w:ascii="Times New Roman" w:hAnsi="Times New Roman" w:cs="Times New Roman"/>
          <w:noProof/>
          <w:sz w:val="24"/>
          <w:szCs w:val="24"/>
        </w:rPr>
        <w:t>(</w:t>
      </w:r>
      <w:r w:rsidR="003F00F6" w:rsidRPr="003F00F6">
        <w:rPr>
          <w:rFonts w:ascii="Times New Roman" w:hAnsi="Times New Roman" w:cs="Times New Roman"/>
          <w:noProof/>
          <w:sz w:val="24"/>
          <w:szCs w:val="24"/>
        </w:rPr>
        <w:t>2023)</w:t>
      </w:r>
      <w:r w:rsidR="003F00F6">
        <w:rPr>
          <w:rFonts w:ascii="Times New Roman" w:hAnsi="Times New Roman" w:cs="Times New Roman"/>
          <w:sz w:val="24"/>
          <w:szCs w:val="24"/>
        </w:rPr>
        <w:fldChar w:fldCharType="end"/>
      </w:r>
      <w:r w:rsidRPr="007542DA">
        <w:rPr>
          <w:rFonts w:ascii="Times New Roman" w:hAnsi="Times New Roman" w:cs="Times New Roman"/>
          <w:sz w:val="24"/>
          <w:szCs w:val="24"/>
        </w:rPr>
        <w:t xml:space="preserve">, </w:t>
      </w:r>
      <w:r w:rsidR="00285B82" w:rsidRPr="00285B82">
        <w:rPr>
          <w:rFonts w:ascii="Times New Roman" w:hAnsi="Times New Roman" w:cs="Times New Roman"/>
          <w:sz w:val="24"/>
          <w:szCs w:val="24"/>
        </w:rPr>
        <w:t xml:space="preserve">Kinerja karyawan adalah hasil kerja kualitatif dan kuantitatif yang dilakukan karyawan selama menjalankan tanggung </w:t>
      </w:r>
      <w:r w:rsidR="00285B82" w:rsidRPr="00285B82">
        <w:rPr>
          <w:rFonts w:ascii="Times New Roman" w:hAnsi="Times New Roman" w:cs="Times New Roman"/>
          <w:sz w:val="24"/>
          <w:szCs w:val="24"/>
        </w:rPr>
        <w:lastRenderedPageBreak/>
        <w:t>jawabnya</w:t>
      </w:r>
      <w:r w:rsidR="00025987" w:rsidRPr="00025987">
        <w:rPr>
          <w:rFonts w:ascii="Times New Roman" w:hAnsi="Times New Roman" w:cs="Times New Roman"/>
          <w:b/>
          <w:bCs/>
          <w:sz w:val="24"/>
          <w:szCs w:val="24"/>
        </w:rPr>
        <w:t>.</w:t>
      </w:r>
      <w:r w:rsidR="00025987">
        <w:rPr>
          <w:rFonts w:ascii="Times New Roman" w:hAnsi="Times New Roman" w:cs="Times New Roman"/>
          <w:b/>
          <w:bCs/>
          <w:sz w:val="24"/>
          <w:szCs w:val="24"/>
        </w:rPr>
        <w:t xml:space="preserve"> </w:t>
      </w:r>
      <w:r w:rsidRPr="007542DA">
        <w:rPr>
          <w:rFonts w:ascii="Times New Roman" w:hAnsi="Times New Roman" w:cs="Times New Roman"/>
          <w:sz w:val="24"/>
          <w:szCs w:val="24"/>
        </w:rPr>
        <w:t xml:space="preserve">Fenomena pandemi COVID-19 telah mengubah paradigma kerja secara signifikan dan memberikan pembelajaran berharga tentang pentingnya adaptabilitas dalam sistem kerja </w:t>
      </w:r>
      <w:r w:rsidR="00F50FA5">
        <w:rPr>
          <w:rFonts w:ascii="Times New Roman" w:hAnsi="Times New Roman" w:cs="Times New Roman"/>
          <w:sz w:val="24"/>
          <w:szCs w:val="24"/>
        </w:rPr>
        <w:fldChar w:fldCharType="begin" w:fldLock="1"/>
      </w:r>
      <w:r w:rsidR="005B6E1C">
        <w:rPr>
          <w:rFonts w:ascii="Times New Roman" w:hAnsi="Times New Roman" w:cs="Times New Roman"/>
          <w:sz w:val="24"/>
          <w:szCs w:val="24"/>
        </w:rPr>
        <w:instrText>ADDIN CSL_CITATION {"citationItems":[{"id":"ITEM-1","itemData":{"author":[{"dropping-particle":"","family":"Wijaya, C., Santoso, B., &amp; Putri","given":"R.","non-dropping-particle":"","parse-names":false,"suffix":""}],"container-title":"Public Administration Quarterly, 46(2), 234-251.","id":"ITEM-1","issued":{"date-parts":[["2023"]]},"title":"COVID-19 Impact on Public Service Work Paradigm.","type":"article-journal"},"uris":["http://www.mendeley.com/documents/?uuid=3f154f20-7102-4c8e-91db-0766b05a6f0d"]}],"mendeley":{"formattedCitation":"(Wijaya, C., Santoso, B., &amp; Putri, 2023)","manualFormatting":"(Wijaya, C., Santoso, B., &amp; Putri, 2022)","plainTextFormattedCitation":"(Wijaya, C., Santoso, B., &amp; Putri, 2023)","previouslyFormattedCitation":"(Wijaya, C., Santoso, B., &amp; Putri, 2023)"},"properties":{"noteIndex":0},"schema":"https://github.com/citation-style-language/schema/raw/master/csl-citation.json"}</w:instrText>
      </w:r>
      <w:r w:rsidR="00F50FA5">
        <w:rPr>
          <w:rFonts w:ascii="Times New Roman" w:hAnsi="Times New Roman" w:cs="Times New Roman"/>
          <w:sz w:val="24"/>
          <w:szCs w:val="24"/>
        </w:rPr>
        <w:fldChar w:fldCharType="separate"/>
      </w:r>
      <w:r w:rsidR="00F50FA5" w:rsidRPr="00F50FA5">
        <w:rPr>
          <w:rFonts w:ascii="Times New Roman" w:hAnsi="Times New Roman" w:cs="Times New Roman"/>
          <w:noProof/>
          <w:sz w:val="24"/>
          <w:szCs w:val="24"/>
        </w:rPr>
        <w:t>(Wijaya, C., Santoso, B., &amp; Putri, 202</w:t>
      </w:r>
      <w:r w:rsidR="00F50FA5">
        <w:rPr>
          <w:rFonts w:ascii="Times New Roman" w:hAnsi="Times New Roman" w:cs="Times New Roman"/>
          <w:noProof/>
          <w:sz w:val="24"/>
          <w:szCs w:val="24"/>
        </w:rPr>
        <w:t>2</w:t>
      </w:r>
      <w:r w:rsidR="00F50FA5" w:rsidRPr="00F50FA5">
        <w:rPr>
          <w:rFonts w:ascii="Times New Roman" w:hAnsi="Times New Roman" w:cs="Times New Roman"/>
          <w:noProof/>
          <w:sz w:val="24"/>
          <w:szCs w:val="24"/>
        </w:rPr>
        <w:t>)</w:t>
      </w:r>
      <w:r w:rsidR="00F50FA5">
        <w:rPr>
          <w:rFonts w:ascii="Times New Roman" w:hAnsi="Times New Roman" w:cs="Times New Roman"/>
          <w:sz w:val="24"/>
          <w:szCs w:val="24"/>
        </w:rPr>
        <w:fldChar w:fldCharType="end"/>
      </w:r>
      <w:r w:rsidRPr="007542DA">
        <w:rPr>
          <w:rFonts w:ascii="Times New Roman" w:hAnsi="Times New Roman" w:cs="Times New Roman"/>
          <w:sz w:val="24"/>
          <w:szCs w:val="24"/>
        </w:rPr>
        <w:t xml:space="preserve">. Studi yang dilakukan oleh </w:t>
      </w:r>
      <w:r w:rsidR="005B6E1C">
        <w:rPr>
          <w:rFonts w:ascii="Times New Roman" w:hAnsi="Times New Roman" w:cs="Times New Roman"/>
          <w:sz w:val="24"/>
          <w:szCs w:val="24"/>
        </w:rPr>
        <w:fldChar w:fldCharType="begin" w:fldLock="1"/>
      </w:r>
      <w:r w:rsidR="00C6111A">
        <w:rPr>
          <w:rFonts w:ascii="Times New Roman" w:hAnsi="Times New Roman" w:cs="Times New Roman"/>
          <w:sz w:val="24"/>
          <w:szCs w:val="24"/>
        </w:rPr>
        <w:instrText>ADDIN CSL_CITATION {"citationItems":[{"id":"ITEM-1","itemData":{"author":[{"dropping-particle":"","family":"Prasetyo, B., &amp; Handayani","given":"T.","non-dropping-particle":"","parse-names":false,"suffix":""}],"container-title":"Asian Journal of Public Administration, 41(3), 267-284.","id":"ITEM-1","issued":{"date-parts":[["2023"]]},"title":"Impact of New Normal Transition on Healthcare Workers' Motivation.","type":"article-journal"},"uris":["http://www.mendeley.com/documents/?uuid=676afbd7-b30d-4af4-bfd4-a0292a720bae"]}],"mendeley":{"formattedCitation":"(Prasetyo, B., &amp; Handayani, 2023)","manualFormatting":"Prasetyo, B., &amp; Handayani, (2023)","plainTextFormattedCitation":"(Prasetyo, B., &amp; Handayani, 2023)","previouslyFormattedCitation":"(Prasetyo, B., &amp; Handayani, 2023)"},"properties":{"noteIndex":0},"schema":"https://github.com/citation-style-language/schema/raw/master/csl-citation.json"}</w:instrText>
      </w:r>
      <w:r w:rsidR="005B6E1C">
        <w:rPr>
          <w:rFonts w:ascii="Times New Roman" w:hAnsi="Times New Roman" w:cs="Times New Roman"/>
          <w:sz w:val="24"/>
          <w:szCs w:val="24"/>
        </w:rPr>
        <w:fldChar w:fldCharType="separate"/>
      </w:r>
      <w:r w:rsidR="005B6E1C" w:rsidRPr="005B6E1C">
        <w:rPr>
          <w:rFonts w:ascii="Times New Roman" w:hAnsi="Times New Roman" w:cs="Times New Roman"/>
          <w:noProof/>
          <w:sz w:val="24"/>
          <w:szCs w:val="24"/>
        </w:rPr>
        <w:t xml:space="preserve">Prasetyo, B., &amp; Handayani, </w:t>
      </w:r>
      <w:r w:rsidR="005B6E1C">
        <w:rPr>
          <w:rFonts w:ascii="Times New Roman" w:hAnsi="Times New Roman" w:cs="Times New Roman"/>
          <w:noProof/>
          <w:sz w:val="24"/>
          <w:szCs w:val="24"/>
        </w:rPr>
        <w:t>(</w:t>
      </w:r>
      <w:r w:rsidR="005B6E1C" w:rsidRPr="005B6E1C">
        <w:rPr>
          <w:rFonts w:ascii="Times New Roman" w:hAnsi="Times New Roman" w:cs="Times New Roman"/>
          <w:noProof/>
          <w:sz w:val="24"/>
          <w:szCs w:val="24"/>
        </w:rPr>
        <w:t>2023)</w:t>
      </w:r>
      <w:r w:rsidR="005B6E1C">
        <w:rPr>
          <w:rFonts w:ascii="Times New Roman" w:hAnsi="Times New Roman" w:cs="Times New Roman"/>
          <w:sz w:val="24"/>
          <w:szCs w:val="24"/>
        </w:rPr>
        <w:fldChar w:fldCharType="end"/>
      </w:r>
      <w:r w:rsidRPr="007542DA">
        <w:rPr>
          <w:rFonts w:ascii="Times New Roman" w:hAnsi="Times New Roman" w:cs="Times New Roman"/>
          <w:sz w:val="24"/>
          <w:szCs w:val="24"/>
        </w:rPr>
        <w:t xml:space="preserve"> mengungkapkan bahwa 65% pegawai institusi kesehatan di Indonesia mengalami penurunan motivasi kerja selama masa transisi normal baru. Hal ini sejalan dengan temuan </w:t>
      </w:r>
      <w:r w:rsidR="00C6111A">
        <w:rPr>
          <w:rFonts w:ascii="Times New Roman" w:hAnsi="Times New Roman" w:cs="Times New Roman"/>
          <w:sz w:val="24"/>
          <w:szCs w:val="24"/>
        </w:rPr>
        <w:fldChar w:fldCharType="begin" w:fldLock="1"/>
      </w:r>
      <w:r w:rsidR="00AA5137">
        <w:rPr>
          <w:rFonts w:ascii="Times New Roman" w:hAnsi="Times New Roman" w:cs="Times New Roman"/>
          <w:sz w:val="24"/>
          <w:szCs w:val="24"/>
        </w:rPr>
        <w:instrText>ADDIN CSL_CITATION {"citationItems":[{"id":"ITEM-1","itemData":{"author":[{"dropping-particle":"","family":"Rahman","given":"S.","non-dropping-particle":"","parse-names":false,"suffix":""}],"container-title":"Health Services Management Research, 37(1), 45-58.","id":"ITEM-1","issued":{"date-parts":[["2024"]]},"title":"Motivation as Key Driver in Healthcare Worker Performance.","type":"article-journal"},"uris":["http://www.mendeley.com/documents/?uuid=8206bc8f-44f1-440c-88b8-dc269af1efd9"]}],"mendeley":{"formattedCitation":"(Rahman, 2024)","manualFormatting":"Rahman, (2024)","plainTextFormattedCitation":"(Rahman, 2024)","previouslyFormattedCitation":"(Rahman, 2024)"},"properties":{"noteIndex":0},"schema":"https://github.com/citation-style-language/schema/raw/master/csl-citation.json"}</w:instrText>
      </w:r>
      <w:r w:rsidR="00C6111A">
        <w:rPr>
          <w:rFonts w:ascii="Times New Roman" w:hAnsi="Times New Roman" w:cs="Times New Roman"/>
          <w:sz w:val="24"/>
          <w:szCs w:val="24"/>
        </w:rPr>
        <w:fldChar w:fldCharType="separate"/>
      </w:r>
      <w:r w:rsidR="00C6111A" w:rsidRPr="00C6111A">
        <w:rPr>
          <w:rFonts w:ascii="Times New Roman" w:hAnsi="Times New Roman" w:cs="Times New Roman"/>
          <w:noProof/>
          <w:sz w:val="24"/>
          <w:szCs w:val="24"/>
        </w:rPr>
        <w:t xml:space="preserve">Rahman, </w:t>
      </w:r>
      <w:r w:rsidR="00C6111A">
        <w:rPr>
          <w:rFonts w:ascii="Times New Roman" w:hAnsi="Times New Roman" w:cs="Times New Roman"/>
          <w:noProof/>
          <w:sz w:val="24"/>
          <w:szCs w:val="24"/>
        </w:rPr>
        <w:t>(</w:t>
      </w:r>
      <w:r w:rsidR="00C6111A" w:rsidRPr="00C6111A">
        <w:rPr>
          <w:rFonts w:ascii="Times New Roman" w:hAnsi="Times New Roman" w:cs="Times New Roman"/>
          <w:noProof/>
          <w:sz w:val="24"/>
          <w:szCs w:val="24"/>
        </w:rPr>
        <w:t>2024)</w:t>
      </w:r>
      <w:r w:rsidR="00C6111A">
        <w:rPr>
          <w:rFonts w:ascii="Times New Roman" w:hAnsi="Times New Roman" w:cs="Times New Roman"/>
          <w:sz w:val="24"/>
          <w:szCs w:val="24"/>
        </w:rPr>
        <w:fldChar w:fldCharType="end"/>
      </w:r>
      <w:r w:rsidRPr="007542DA">
        <w:rPr>
          <w:rFonts w:ascii="Times New Roman" w:hAnsi="Times New Roman" w:cs="Times New Roman"/>
          <w:sz w:val="24"/>
          <w:szCs w:val="24"/>
        </w:rPr>
        <w:t xml:space="preserve"> yang menunjukkan bahwa motivasi kerja memiliki kontribusi sebesar 47,8% terhadap peningkatan kinerja pegawai sektor kesehatan.</w:t>
      </w:r>
    </w:p>
    <w:p w14:paraId="21472B8D" w14:textId="5BC47516" w:rsidR="007542DA" w:rsidRPr="007542DA" w:rsidRDefault="007542DA" w:rsidP="00CE5816">
      <w:pPr>
        <w:spacing w:after="0" w:line="360" w:lineRule="auto"/>
        <w:ind w:firstLine="360"/>
        <w:jc w:val="both"/>
        <w:rPr>
          <w:rFonts w:ascii="Times New Roman" w:hAnsi="Times New Roman" w:cs="Times New Roman"/>
          <w:sz w:val="24"/>
          <w:szCs w:val="24"/>
        </w:rPr>
      </w:pPr>
      <w:r w:rsidRPr="007542DA">
        <w:rPr>
          <w:rFonts w:ascii="Times New Roman" w:hAnsi="Times New Roman" w:cs="Times New Roman"/>
          <w:sz w:val="24"/>
          <w:szCs w:val="24"/>
        </w:rPr>
        <w:t xml:space="preserve">Disiplin kerja menjadi aspek vital yang tidak dapat diabaikan dalam upaya peningkatan kinerja pegawai. Penelitian longitudinal yang dilakukan oleh </w:t>
      </w:r>
      <w:r w:rsidR="00AA5137">
        <w:rPr>
          <w:rFonts w:ascii="Times New Roman" w:hAnsi="Times New Roman" w:cs="Times New Roman"/>
          <w:sz w:val="24"/>
          <w:szCs w:val="24"/>
        </w:rPr>
        <w:fldChar w:fldCharType="begin" w:fldLock="1"/>
      </w:r>
      <w:r w:rsidR="00E167CC">
        <w:rPr>
          <w:rFonts w:ascii="Times New Roman" w:hAnsi="Times New Roman" w:cs="Times New Roman"/>
          <w:sz w:val="24"/>
          <w:szCs w:val="24"/>
        </w:rPr>
        <w:instrText>ADDIN CSL_CITATION {"citationItems":[{"id":"ITEM-1","itemData":{"author":[{"dropping-particle":"","family":"Sutrisno, E., &amp; Dewi","given":"M.","non-dropping-particle":"","parse-names":false,"suffix":""}],"container-title":"International Journal of Human Resource Studies, 12(4), 89-104.","id":"ITEM-1","issued":{"date-parts":[["2022"]]},"title":"Longitudinal Study of Work Discipline in Healthcare Institution.","type":"article-journal"},"uris":["http://www.mendeley.com/documents/?uuid=195d768c-5aab-4364-8f4e-1b98877bcd77"]}],"mendeley":{"formattedCitation":"(Sutrisno, E., &amp; Dewi, 2022)","manualFormatting":"Sutrisno, E., &amp; Dewi, (2022)","plainTextFormattedCitation":"(Sutrisno, E., &amp; Dewi, 2022)","previouslyFormattedCitation":"(Sutrisno, E., &amp; Dewi, 2022)"},"properties":{"noteIndex":0},"schema":"https://github.com/citation-style-language/schema/raw/master/csl-citation.json"}</w:instrText>
      </w:r>
      <w:r w:rsidR="00AA5137">
        <w:rPr>
          <w:rFonts w:ascii="Times New Roman" w:hAnsi="Times New Roman" w:cs="Times New Roman"/>
          <w:sz w:val="24"/>
          <w:szCs w:val="24"/>
        </w:rPr>
        <w:fldChar w:fldCharType="separate"/>
      </w:r>
      <w:r w:rsidR="00AA5137" w:rsidRPr="00AA5137">
        <w:rPr>
          <w:rFonts w:ascii="Times New Roman" w:hAnsi="Times New Roman" w:cs="Times New Roman"/>
          <w:noProof/>
          <w:sz w:val="24"/>
          <w:szCs w:val="24"/>
        </w:rPr>
        <w:t xml:space="preserve">Sutrisno, E., &amp; Dewi, </w:t>
      </w:r>
      <w:r w:rsidR="00AA5137">
        <w:rPr>
          <w:rFonts w:ascii="Times New Roman" w:hAnsi="Times New Roman" w:cs="Times New Roman"/>
          <w:noProof/>
          <w:sz w:val="24"/>
          <w:szCs w:val="24"/>
        </w:rPr>
        <w:t>(</w:t>
      </w:r>
      <w:r w:rsidR="00AA5137" w:rsidRPr="00AA5137">
        <w:rPr>
          <w:rFonts w:ascii="Times New Roman" w:hAnsi="Times New Roman" w:cs="Times New Roman"/>
          <w:noProof/>
          <w:sz w:val="24"/>
          <w:szCs w:val="24"/>
        </w:rPr>
        <w:t>2022)</w:t>
      </w:r>
      <w:r w:rsidR="00AA5137">
        <w:rPr>
          <w:rFonts w:ascii="Times New Roman" w:hAnsi="Times New Roman" w:cs="Times New Roman"/>
          <w:sz w:val="24"/>
          <w:szCs w:val="24"/>
        </w:rPr>
        <w:fldChar w:fldCharType="end"/>
      </w:r>
      <w:r w:rsidRPr="007542DA">
        <w:rPr>
          <w:rFonts w:ascii="Times New Roman" w:hAnsi="Times New Roman" w:cs="Times New Roman"/>
          <w:sz w:val="24"/>
          <w:szCs w:val="24"/>
        </w:rPr>
        <w:t xml:space="preserve"> membuktikan bahwa terdapat korelasi positif sebesar 0,78 antara tingkat kedisiplinan dengan pencapaian target kerja pegawai institusi kesehatan. </w:t>
      </w:r>
      <w:r w:rsidR="00E167CC">
        <w:rPr>
          <w:rFonts w:ascii="Times New Roman" w:hAnsi="Times New Roman" w:cs="Times New Roman"/>
          <w:sz w:val="24"/>
          <w:szCs w:val="24"/>
        </w:rPr>
        <w:fldChar w:fldCharType="begin" w:fldLock="1"/>
      </w:r>
      <w:r w:rsidR="00786A9A">
        <w:rPr>
          <w:rFonts w:ascii="Times New Roman" w:hAnsi="Times New Roman" w:cs="Times New Roman"/>
          <w:sz w:val="24"/>
          <w:szCs w:val="24"/>
        </w:rPr>
        <w:instrText>ADDIN CSL_CITATION {"citationItems":[{"id":"ITEM-1","itemData":{"author":[{"dropping-particle":"","family":"Sarwono, J., Widodo, S., &amp; Sutrisno","given":"E.","non-dropping-particle":"","parse-names":false,"suffix":""}],"container-title":"Journal of Health Organization and Management, 37(2), 156-173.","id":"ITEM-1","issued":{"date-parts":[["2023"]]},"title":"Structured Discipline System in Public Health Institutions.","type":"article-journal"},"uris":["http://www.mendeley.com/documents/?uuid=d064c253-0238-433e-aa9c-f2b61c70a5b5"]}],"mendeley":{"formattedCitation":"(Sarwono, J., Widodo, S., &amp; Sutrisno, 2023)","manualFormatting":"Sarwono, J., Widodo, S., &amp; Sutrisno, (2023)","plainTextFormattedCitation":"(Sarwono, J., Widodo, S., &amp; Sutrisno, 2023)","previouslyFormattedCitation":"(Sarwono, J., Widodo, S., &amp; Sutrisno, 2023)"},"properties":{"noteIndex":0},"schema":"https://github.com/citation-style-language/schema/raw/master/csl-citation.json"}</w:instrText>
      </w:r>
      <w:r w:rsidR="00E167CC">
        <w:rPr>
          <w:rFonts w:ascii="Times New Roman" w:hAnsi="Times New Roman" w:cs="Times New Roman"/>
          <w:sz w:val="24"/>
          <w:szCs w:val="24"/>
        </w:rPr>
        <w:fldChar w:fldCharType="separate"/>
      </w:r>
      <w:r w:rsidR="00E167CC" w:rsidRPr="00E167CC">
        <w:rPr>
          <w:rFonts w:ascii="Times New Roman" w:hAnsi="Times New Roman" w:cs="Times New Roman"/>
          <w:noProof/>
          <w:sz w:val="24"/>
          <w:szCs w:val="24"/>
        </w:rPr>
        <w:t xml:space="preserve">Sarwono, J., Widodo, S., &amp; Sutrisno, </w:t>
      </w:r>
      <w:r w:rsidR="00E167CC">
        <w:rPr>
          <w:rFonts w:ascii="Times New Roman" w:hAnsi="Times New Roman" w:cs="Times New Roman"/>
          <w:noProof/>
          <w:sz w:val="24"/>
          <w:szCs w:val="24"/>
        </w:rPr>
        <w:t>(</w:t>
      </w:r>
      <w:r w:rsidR="00E167CC" w:rsidRPr="00E167CC">
        <w:rPr>
          <w:rFonts w:ascii="Times New Roman" w:hAnsi="Times New Roman" w:cs="Times New Roman"/>
          <w:noProof/>
          <w:sz w:val="24"/>
          <w:szCs w:val="24"/>
        </w:rPr>
        <w:t>2023)</w:t>
      </w:r>
      <w:r w:rsidR="00E167CC">
        <w:rPr>
          <w:rFonts w:ascii="Times New Roman" w:hAnsi="Times New Roman" w:cs="Times New Roman"/>
          <w:sz w:val="24"/>
          <w:szCs w:val="24"/>
        </w:rPr>
        <w:fldChar w:fldCharType="end"/>
      </w:r>
      <w:r w:rsidRPr="007542DA">
        <w:rPr>
          <w:rFonts w:ascii="Times New Roman" w:hAnsi="Times New Roman" w:cs="Times New Roman"/>
          <w:sz w:val="24"/>
          <w:szCs w:val="24"/>
        </w:rPr>
        <w:t xml:space="preserve"> memperkuat argumentasi ini dengan menyatakan bahwa implementasi sistem disiplin kerja yang terstruktur dapat meningkatkan efektivitas pelayanan kesehatan hingga 40%.</w:t>
      </w:r>
    </w:p>
    <w:p w14:paraId="425E8229" w14:textId="19D9AD39" w:rsidR="007542DA" w:rsidRPr="007542DA" w:rsidRDefault="00984128" w:rsidP="00CE5816">
      <w:pPr>
        <w:spacing w:after="0" w:line="360" w:lineRule="auto"/>
        <w:ind w:firstLine="360"/>
        <w:jc w:val="both"/>
        <w:rPr>
          <w:rFonts w:ascii="Times New Roman" w:hAnsi="Times New Roman" w:cs="Times New Roman"/>
          <w:sz w:val="24"/>
          <w:szCs w:val="24"/>
        </w:rPr>
      </w:pPr>
      <w:r w:rsidRPr="00984128">
        <w:rPr>
          <w:rFonts w:ascii="Times New Roman" w:hAnsi="Times New Roman" w:cs="Times New Roman"/>
          <w:sz w:val="24"/>
          <w:szCs w:val="24"/>
        </w:rPr>
        <w:t xml:space="preserve">Lingkungan kerja, baik fisik maupun non-fisik, berperan penting dalam menciptakan lingkungan kerja yang kondusif. </w:t>
      </w:r>
      <w:r w:rsidR="007542DA" w:rsidRPr="007542DA">
        <w:rPr>
          <w:rFonts w:ascii="Times New Roman" w:hAnsi="Times New Roman" w:cs="Times New Roman"/>
          <w:sz w:val="24"/>
          <w:szCs w:val="24"/>
        </w:rPr>
        <w:t xml:space="preserve">Menurut </w:t>
      </w:r>
      <w:r w:rsidR="00786A9A">
        <w:rPr>
          <w:rFonts w:ascii="Times New Roman" w:hAnsi="Times New Roman" w:cs="Times New Roman"/>
          <w:sz w:val="24"/>
          <w:szCs w:val="24"/>
        </w:rPr>
        <w:fldChar w:fldCharType="begin" w:fldLock="1"/>
      </w:r>
      <w:r w:rsidR="00700FEC">
        <w:rPr>
          <w:rFonts w:ascii="Times New Roman" w:hAnsi="Times New Roman" w:cs="Times New Roman"/>
          <w:sz w:val="24"/>
          <w:szCs w:val="24"/>
        </w:rPr>
        <w:instrText>ADDIN CSL_CITATION {"citationItems":[{"id":"ITEM-1","itemData":{"author":[{"dropping-particle":"","family":"Armstrong, M., &amp; Taylor","given":"S.","non-dropping-particle":"","parse-names":false,"suffix":""}],"id":"ITEM-1","issued":{"date-parts":[["2021"]]},"title":"Armstrong's Handbook of Human Resource Management Practice (16th ed.). Kogan Page.","type":"book"},"uris":["http://www.mendeley.com/documents/?uuid=37a16f63-e33b-4fca-ba19-c1f66f80e3d9"]}],"mendeley":{"formattedCitation":"(Armstrong, M., &amp; Taylor, 2021)","manualFormatting":" Armstrong, M., &amp; Taylor, (2021)","plainTextFormattedCitation":"(Armstrong, M., &amp; Taylor, 2021)","previouslyFormattedCitation":"(Armstrong, M., &amp; Taylor, 2021)"},"properties":{"noteIndex":0},"schema":"https://github.com/citation-style-language/schema/raw/master/csl-citation.json"}</w:instrText>
      </w:r>
      <w:r w:rsidR="00786A9A">
        <w:rPr>
          <w:rFonts w:ascii="Times New Roman" w:hAnsi="Times New Roman" w:cs="Times New Roman"/>
          <w:sz w:val="24"/>
          <w:szCs w:val="24"/>
        </w:rPr>
        <w:fldChar w:fldCharType="separate"/>
      </w:r>
      <w:r w:rsidR="00786A9A">
        <w:rPr>
          <w:rFonts w:ascii="Times New Roman" w:hAnsi="Times New Roman" w:cs="Times New Roman"/>
          <w:noProof/>
          <w:sz w:val="24"/>
          <w:szCs w:val="24"/>
        </w:rPr>
        <w:t xml:space="preserve"> </w:t>
      </w:r>
      <w:r w:rsidR="00786A9A" w:rsidRPr="00786A9A">
        <w:rPr>
          <w:rFonts w:ascii="Times New Roman" w:hAnsi="Times New Roman" w:cs="Times New Roman"/>
          <w:noProof/>
          <w:sz w:val="24"/>
          <w:szCs w:val="24"/>
        </w:rPr>
        <w:t xml:space="preserve">Armstrong, M., &amp; Taylor, </w:t>
      </w:r>
      <w:r w:rsidR="00786A9A">
        <w:rPr>
          <w:rFonts w:ascii="Times New Roman" w:hAnsi="Times New Roman" w:cs="Times New Roman"/>
          <w:noProof/>
          <w:sz w:val="24"/>
          <w:szCs w:val="24"/>
        </w:rPr>
        <w:t>(</w:t>
      </w:r>
      <w:r w:rsidR="00786A9A" w:rsidRPr="00786A9A">
        <w:rPr>
          <w:rFonts w:ascii="Times New Roman" w:hAnsi="Times New Roman" w:cs="Times New Roman"/>
          <w:noProof/>
          <w:sz w:val="24"/>
          <w:szCs w:val="24"/>
        </w:rPr>
        <w:t>2021)</w:t>
      </w:r>
      <w:r w:rsidR="00786A9A">
        <w:rPr>
          <w:rFonts w:ascii="Times New Roman" w:hAnsi="Times New Roman" w:cs="Times New Roman"/>
          <w:sz w:val="24"/>
          <w:szCs w:val="24"/>
        </w:rPr>
        <w:fldChar w:fldCharType="end"/>
      </w:r>
      <w:r w:rsidR="00786A9A">
        <w:rPr>
          <w:rFonts w:ascii="Times New Roman" w:hAnsi="Times New Roman" w:cs="Times New Roman"/>
          <w:sz w:val="24"/>
          <w:szCs w:val="24"/>
        </w:rPr>
        <w:t xml:space="preserve">, </w:t>
      </w:r>
      <w:r w:rsidR="007542DA" w:rsidRPr="007542DA">
        <w:rPr>
          <w:rFonts w:ascii="Times New Roman" w:hAnsi="Times New Roman" w:cs="Times New Roman"/>
          <w:sz w:val="24"/>
          <w:szCs w:val="24"/>
        </w:rPr>
        <w:t xml:space="preserve"> </w:t>
      </w:r>
      <w:r w:rsidRPr="00984128">
        <w:rPr>
          <w:rFonts w:ascii="Times New Roman" w:hAnsi="Times New Roman" w:cs="Times New Roman"/>
          <w:sz w:val="24"/>
          <w:szCs w:val="24"/>
        </w:rPr>
        <w:t>Tempat kerja yang ergonomis dan menawarkan dukungan dapat meningkatkan produktivitas karyawan hingga 35%.</w:t>
      </w:r>
      <w:r w:rsidR="007542DA" w:rsidRPr="007542DA">
        <w:rPr>
          <w:rFonts w:ascii="Times New Roman" w:hAnsi="Times New Roman" w:cs="Times New Roman"/>
          <w:sz w:val="24"/>
          <w:szCs w:val="24"/>
        </w:rPr>
        <w:t xml:space="preserve"> Hal ini diperkuat oleh studi </w:t>
      </w:r>
      <w:r w:rsidR="00700FEC">
        <w:rPr>
          <w:rFonts w:ascii="Times New Roman" w:hAnsi="Times New Roman" w:cs="Times New Roman"/>
          <w:sz w:val="24"/>
          <w:szCs w:val="24"/>
        </w:rPr>
        <w:fldChar w:fldCharType="begin" w:fldLock="1"/>
      </w:r>
      <w:r w:rsidR="000E2466">
        <w:rPr>
          <w:rFonts w:ascii="Times New Roman" w:hAnsi="Times New Roman" w:cs="Times New Roman"/>
          <w:sz w:val="24"/>
          <w:szCs w:val="24"/>
        </w:rPr>
        <w:instrText>ADDIN CSL_CITATION {"citationItems":[{"id":"ITEM-1","itemData":{"author":[{"dropping-particle":"","family":"Widodo, P., Pratama, R., &amp; Kusuma","given":"H.","non-dropping-particle":"","parse-names":false,"suffix":""}],"container-title":"Journal of Workplace Learning, 36(1), 45-62.","id":"ITEM-1","issued":{"date-parts":[["2024"]]},"title":"Work Environment Quality and Employee Performance.","type":"article-journal"},"uris":["http://www.mendeley.com/documents/?uuid=a6c76b0a-350e-42ec-aa83-19e8ff939982"]}],"mendeley":{"formattedCitation":"(Widodo, P., Pratama, R., &amp; Kusuma, 2024)","manualFormatting":"Widodo, P., Pratama, R., &amp; Kusuma, (2024)","plainTextFormattedCitation":"(Widodo, P., Pratama, R., &amp; Kusuma, 2024)","previouslyFormattedCitation":"(Widodo, P., Pratama, R., &amp; Kusuma, 2024)"},"properties":{"noteIndex":0},"schema":"https://github.com/citation-style-language/schema/raw/master/csl-citation.json"}</w:instrText>
      </w:r>
      <w:r w:rsidR="00700FEC">
        <w:rPr>
          <w:rFonts w:ascii="Times New Roman" w:hAnsi="Times New Roman" w:cs="Times New Roman"/>
          <w:sz w:val="24"/>
          <w:szCs w:val="24"/>
        </w:rPr>
        <w:fldChar w:fldCharType="separate"/>
      </w:r>
      <w:r w:rsidR="00700FEC" w:rsidRPr="00700FEC">
        <w:rPr>
          <w:rFonts w:ascii="Times New Roman" w:hAnsi="Times New Roman" w:cs="Times New Roman"/>
          <w:noProof/>
          <w:sz w:val="24"/>
          <w:szCs w:val="24"/>
        </w:rPr>
        <w:t xml:space="preserve">Widodo, P., Pratama, R., &amp; Kusuma, </w:t>
      </w:r>
      <w:r w:rsidR="00700FEC">
        <w:rPr>
          <w:rFonts w:ascii="Times New Roman" w:hAnsi="Times New Roman" w:cs="Times New Roman"/>
          <w:noProof/>
          <w:sz w:val="24"/>
          <w:szCs w:val="24"/>
        </w:rPr>
        <w:t>(</w:t>
      </w:r>
      <w:r w:rsidR="00700FEC" w:rsidRPr="00700FEC">
        <w:rPr>
          <w:rFonts w:ascii="Times New Roman" w:hAnsi="Times New Roman" w:cs="Times New Roman"/>
          <w:noProof/>
          <w:sz w:val="24"/>
          <w:szCs w:val="24"/>
        </w:rPr>
        <w:t>2024)</w:t>
      </w:r>
      <w:r w:rsidR="00700FEC">
        <w:rPr>
          <w:rFonts w:ascii="Times New Roman" w:hAnsi="Times New Roman" w:cs="Times New Roman"/>
          <w:sz w:val="24"/>
          <w:szCs w:val="24"/>
        </w:rPr>
        <w:fldChar w:fldCharType="end"/>
      </w:r>
      <w:r w:rsidR="007542DA" w:rsidRPr="007542DA">
        <w:rPr>
          <w:rFonts w:ascii="Times New Roman" w:hAnsi="Times New Roman" w:cs="Times New Roman"/>
          <w:sz w:val="24"/>
          <w:szCs w:val="24"/>
        </w:rPr>
        <w:t xml:space="preserve"> yang mengidentifikasi bahwa 72% variasi kinerja pegawai dipengaruhi oleh kualitas lingkungan kerja.</w:t>
      </w:r>
    </w:p>
    <w:p w14:paraId="3EB432BD" w14:textId="77777777" w:rsidR="007542DA" w:rsidRPr="007542DA" w:rsidRDefault="007542DA" w:rsidP="00CE5816">
      <w:pPr>
        <w:spacing w:after="0" w:line="360" w:lineRule="auto"/>
        <w:ind w:firstLine="360"/>
        <w:jc w:val="both"/>
        <w:rPr>
          <w:rFonts w:ascii="Times New Roman" w:hAnsi="Times New Roman" w:cs="Times New Roman"/>
          <w:sz w:val="24"/>
          <w:szCs w:val="24"/>
        </w:rPr>
      </w:pPr>
      <w:r w:rsidRPr="007542DA">
        <w:rPr>
          <w:rFonts w:ascii="Times New Roman" w:hAnsi="Times New Roman" w:cs="Times New Roman"/>
          <w:sz w:val="24"/>
          <w:szCs w:val="24"/>
        </w:rPr>
        <w:t>Observasi awal di Dinas Kesehatan Kota Surabaya menunjukkan beberapa fenomena yang menarik untuk dikaji. Data kepegawaian tahun 2023 menunjukkan fluktuasi tingkat kehadiran pegawai dengan rata-rata 85%, di bawah standar minimal 90% yang ditetapkan. Survei internal yang dilakukan pada triwulan pertama 2024 mengindikasikan bahwa 40% pegawai merasa kurang termotivasi dalam menjalankan tugas, 35% menilai perlu peningkatan dalam aspek kedisiplinan, dan 45% menyatakan lingkungan kerja belum sepenuhnya mendukung optimalisasi kinerja.</w:t>
      </w:r>
    </w:p>
    <w:p w14:paraId="220B6051" w14:textId="61B11EB8" w:rsidR="007542DA" w:rsidRDefault="007542DA" w:rsidP="00CE5816">
      <w:pPr>
        <w:spacing w:after="0" w:line="360" w:lineRule="auto"/>
        <w:ind w:firstLine="360"/>
        <w:jc w:val="both"/>
        <w:rPr>
          <w:rFonts w:ascii="Times New Roman" w:hAnsi="Times New Roman" w:cs="Times New Roman"/>
          <w:sz w:val="24"/>
          <w:szCs w:val="24"/>
        </w:rPr>
      </w:pPr>
      <w:r w:rsidRPr="007542DA">
        <w:rPr>
          <w:rFonts w:ascii="Times New Roman" w:hAnsi="Times New Roman" w:cs="Times New Roman"/>
          <w:sz w:val="24"/>
          <w:szCs w:val="24"/>
        </w:rPr>
        <w:t xml:space="preserve">Dinamika permasalahan tersebut sejalan dengan temuan </w:t>
      </w:r>
      <w:r w:rsidR="00B943DF">
        <w:rPr>
          <w:rFonts w:ascii="Times New Roman" w:hAnsi="Times New Roman" w:cs="Times New Roman"/>
          <w:sz w:val="24"/>
          <w:szCs w:val="24"/>
        </w:rPr>
        <w:fldChar w:fldCharType="begin" w:fldLock="1"/>
      </w:r>
      <w:r w:rsidR="00314567">
        <w:rPr>
          <w:rFonts w:ascii="Times New Roman" w:hAnsi="Times New Roman" w:cs="Times New Roman"/>
          <w:sz w:val="24"/>
          <w:szCs w:val="24"/>
        </w:rPr>
        <w:instrText>ADDIN CSL_CITATION {"citationItems":[{"id":"ITEM-1","itemData":{"author":[{"dropping-particle":"","family":"Kusumawati, R., Pratiwi, A., &amp; Sulistyowati","given":"E.","non-dropping-particle":"","parse-names":false,"suffix":""}],"container-title":"International Journal of Public Sector Management, 36(2), 178-195.","id":"ITEM-1","issued":{"date-parts":[["2023"]]},"title":"Factor Analysis of Public Servant Performance in Health Institutions.","type":"article-journal"},"uris":["http://www.mendeley.com/documents/?uuid=f20b1546-cca0-4618-a128-73095e4e9b01"]}],"mendeley":{"formattedCitation":"(Kusumawati, R., Pratiwi, A., &amp; Sulistyowati, 2023)","manualFormatting":"Kusumawati, R., Pratiwi, A., &amp; Sulistyowati, (2023)","plainTextFormattedCitation":"(Kusumawati, R., Pratiwi, A., &amp; Sulistyowati, 2023)","previouslyFormattedCitation":"(Kusumawati, R., Pratiwi, A., &amp; Sulistyowati, 2023)"},"properties":{"noteIndex":0},"schema":"https://github.com/citation-style-language/schema/raw/master/csl-citation.json"}</w:instrText>
      </w:r>
      <w:r w:rsidR="00B943DF">
        <w:rPr>
          <w:rFonts w:ascii="Times New Roman" w:hAnsi="Times New Roman" w:cs="Times New Roman"/>
          <w:sz w:val="24"/>
          <w:szCs w:val="24"/>
        </w:rPr>
        <w:fldChar w:fldCharType="separate"/>
      </w:r>
      <w:r w:rsidR="00B943DF" w:rsidRPr="00B943DF">
        <w:rPr>
          <w:rFonts w:ascii="Times New Roman" w:hAnsi="Times New Roman" w:cs="Times New Roman"/>
          <w:noProof/>
          <w:sz w:val="24"/>
          <w:szCs w:val="24"/>
        </w:rPr>
        <w:t xml:space="preserve">Kusumawati, R., Pratiwi, A., &amp; Sulistyowati, </w:t>
      </w:r>
      <w:r w:rsidR="00B943DF">
        <w:rPr>
          <w:rFonts w:ascii="Times New Roman" w:hAnsi="Times New Roman" w:cs="Times New Roman"/>
          <w:noProof/>
          <w:sz w:val="24"/>
          <w:szCs w:val="24"/>
        </w:rPr>
        <w:t>(</w:t>
      </w:r>
      <w:r w:rsidR="00B943DF" w:rsidRPr="00B943DF">
        <w:rPr>
          <w:rFonts w:ascii="Times New Roman" w:hAnsi="Times New Roman" w:cs="Times New Roman"/>
          <w:noProof/>
          <w:sz w:val="24"/>
          <w:szCs w:val="24"/>
        </w:rPr>
        <w:t>2023)</w:t>
      </w:r>
      <w:r w:rsidR="00B943DF">
        <w:rPr>
          <w:rFonts w:ascii="Times New Roman" w:hAnsi="Times New Roman" w:cs="Times New Roman"/>
          <w:sz w:val="24"/>
          <w:szCs w:val="24"/>
        </w:rPr>
        <w:fldChar w:fldCharType="end"/>
      </w:r>
      <w:r w:rsidR="00B943DF">
        <w:rPr>
          <w:rFonts w:ascii="Times New Roman" w:hAnsi="Times New Roman" w:cs="Times New Roman"/>
          <w:sz w:val="24"/>
          <w:szCs w:val="24"/>
        </w:rPr>
        <w:t xml:space="preserve"> </w:t>
      </w:r>
      <w:r w:rsidRPr="007542DA">
        <w:rPr>
          <w:rFonts w:ascii="Times New Roman" w:hAnsi="Times New Roman" w:cs="Times New Roman"/>
          <w:sz w:val="24"/>
          <w:szCs w:val="24"/>
        </w:rPr>
        <w:t xml:space="preserve">yang menyoroti pentingnya evaluasi berkala terhadap faktor-faktor yang mempengaruhi kinerja pegawai sektor publik. Penelitian terkini oleh </w:t>
      </w:r>
      <w:r w:rsidR="00314567">
        <w:rPr>
          <w:rFonts w:ascii="Times New Roman" w:hAnsi="Times New Roman" w:cs="Times New Roman"/>
          <w:sz w:val="24"/>
          <w:szCs w:val="24"/>
        </w:rPr>
        <w:fldChar w:fldCharType="begin" w:fldLock="1"/>
      </w:r>
      <w:r w:rsidR="00640B30">
        <w:rPr>
          <w:rFonts w:ascii="Times New Roman" w:hAnsi="Times New Roman" w:cs="Times New Roman"/>
          <w:sz w:val="24"/>
          <w:szCs w:val="24"/>
        </w:rPr>
        <w:instrText>ADDIN CSL_CITATION {"citationItems":[{"id":"ITEM-1","itemData":{"author":[{"dropping-particle":"","family":"Hendrawijaya","given":"A. T.","non-dropping-particle":"","parse-names":false,"suffix":""}],"container-title":"Journal of Public Administration Studies, 12(1), 15-32.","id":"ITEM-1","issued":{"date-parts":[["2024"]]},"title":"Comprehensive Evaluation of Public Sector Performance: A New Paradigm.","type":"article-journal"},"uris":["http://www.mendeley.com/documents/?uuid=56e88e54-3ce1-47d4-9c9c-85615026092d"]}],"mendeley":{"formattedCitation":"(Hendrawijaya, 2024)","manualFormatting":"Hendrawijaya, (2024)","plainTextFormattedCitation":"(Hendrawijaya, 2024)","previouslyFormattedCitation":"(Hendrawijaya, 2024)"},"properties":{"noteIndex":0},"schema":"https://github.com/citation-style-language/schema/raw/master/csl-citation.json"}</w:instrText>
      </w:r>
      <w:r w:rsidR="00314567">
        <w:rPr>
          <w:rFonts w:ascii="Times New Roman" w:hAnsi="Times New Roman" w:cs="Times New Roman"/>
          <w:sz w:val="24"/>
          <w:szCs w:val="24"/>
        </w:rPr>
        <w:fldChar w:fldCharType="separate"/>
      </w:r>
      <w:r w:rsidR="00314567" w:rsidRPr="00314567">
        <w:rPr>
          <w:rFonts w:ascii="Times New Roman" w:hAnsi="Times New Roman" w:cs="Times New Roman"/>
          <w:noProof/>
          <w:sz w:val="24"/>
          <w:szCs w:val="24"/>
        </w:rPr>
        <w:t xml:space="preserve">Hendrawijaya, </w:t>
      </w:r>
      <w:r w:rsidR="00314567">
        <w:rPr>
          <w:rFonts w:ascii="Times New Roman" w:hAnsi="Times New Roman" w:cs="Times New Roman"/>
          <w:noProof/>
          <w:sz w:val="24"/>
          <w:szCs w:val="24"/>
        </w:rPr>
        <w:t>(</w:t>
      </w:r>
      <w:r w:rsidR="00314567" w:rsidRPr="00314567">
        <w:rPr>
          <w:rFonts w:ascii="Times New Roman" w:hAnsi="Times New Roman" w:cs="Times New Roman"/>
          <w:noProof/>
          <w:sz w:val="24"/>
          <w:szCs w:val="24"/>
        </w:rPr>
        <w:t>2024)</w:t>
      </w:r>
      <w:r w:rsidR="00314567">
        <w:rPr>
          <w:rFonts w:ascii="Times New Roman" w:hAnsi="Times New Roman" w:cs="Times New Roman"/>
          <w:sz w:val="24"/>
          <w:szCs w:val="24"/>
        </w:rPr>
        <w:fldChar w:fldCharType="end"/>
      </w:r>
      <w:r w:rsidRPr="007542DA">
        <w:rPr>
          <w:rFonts w:ascii="Times New Roman" w:hAnsi="Times New Roman" w:cs="Times New Roman"/>
          <w:sz w:val="24"/>
          <w:szCs w:val="24"/>
        </w:rPr>
        <w:t xml:space="preserve"> mengungkapkan bahwa institusi yang melakukan evaluasi komprehensif terhadap aspek motivasi, disiplin, dan lingkungan kerja mengalami peningkatan kinerja rata-rata sebesar 28% dalam kurun waktu satu tahun.</w:t>
      </w:r>
    </w:p>
    <w:p w14:paraId="7F0D84BD" w14:textId="77777777" w:rsidR="00452D5D" w:rsidRDefault="00452D5D" w:rsidP="00CE5816">
      <w:pPr>
        <w:spacing w:after="0" w:line="360" w:lineRule="auto"/>
        <w:ind w:firstLine="360"/>
        <w:jc w:val="both"/>
        <w:rPr>
          <w:rFonts w:ascii="Times New Roman" w:hAnsi="Times New Roman" w:cs="Times New Roman"/>
          <w:sz w:val="24"/>
          <w:szCs w:val="24"/>
        </w:rPr>
      </w:pPr>
    </w:p>
    <w:p w14:paraId="59EEF40E" w14:textId="77777777" w:rsidR="00CE5816" w:rsidRDefault="00656B9A" w:rsidP="00CE5816">
      <w:pPr>
        <w:spacing w:after="0" w:line="360" w:lineRule="auto"/>
        <w:ind w:firstLine="284"/>
        <w:jc w:val="both"/>
        <w:rPr>
          <w:rFonts w:ascii="Times New Roman" w:eastAsia="Calibri" w:hAnsi="Times New Roman" w:cs="Times New Roman"/>
          <w:sz w:val="24"/>
          <w:szCs w:val="24"/>
        </w:rPr>
      </w:pPr>
      <w:r w:rsidRPr="00656B9A">
        <w:rPr>
          <w:rFonts w:ascii="Times New Roman" w:eastAsia="Calibri" w:hAnsi="Times New Roman" w:cs="Times New Roman"/>
          <w:sz w:val="24"/>
          <w:szCs w:val="24"/>
        </w:rPr>
        <w:lastRenderedPageBreak/>
        <w:t>Penelitian ini bertujuan untuk mengetahui secara simultan bagaimana variabel motivasi kerja, disiplin kerja, dan lingkungan kerja memengaruhi kinerja petugas di Dinas Kesehatan Kota Surabaya. Tujuan lain dari penelitian ini adalah untuk mengetahui secara parsial bagaimana variabel-variabel ini memengaruhi</w:t>
      </w:r>
      <w:r w:rsidR="00CE5816">
        <w:rPr>
          <w:rFonts w:ascii="Times New Roman" w:eastAsia="Calibri" w:hAnsi="Times New Roman" w:cs="Times New Roman"/>
          <w:sz w:val="24"/>
          <w:szCs w:val="24"/>
        </w:rPr>
        <w:t xml:space="preserve"> kinerja petugas.</w:t>
      </w:r>
    </w:p>
    <w:p w14:paraId="2B5613E6" w14:textId="77777777" w:rsidR="00CE5816" w:rsidRDefault="00CE5816" w:rsidP="00452D5D">
      <w:pPr>
        <w:spacing w:after="0" w:line="360" w:lineRule="auto"/>
        <w:jc w:val="both"/>
        <w:rPr>
          <w:rFonts w:ascii="Times New Roman" w:eastAsia="Calibri" w:hAnsi="Times New Roman" w:cs="Times New Roman"/>
          <w:sz w:val="24"/>
          <w:szCs w:val="24"/>
        </w:rPr>
      </w:pPr>
    </w:p>
    <w:p w14:paraId="52B729B4" w14:textId="3E9B4722" w:rsidR="00E5242F" w:rsidRDefault="00CE5816" w:rsidP="00CE5816">
      <w:pPr>
        <w:pStyle w:val="ListParagraph"/>
        <w:numPr>
          <w:ilvl w:val="0"/>
          <w:numId w:val="1"/>
        </w:numPr>
        <w:spacing w:after="0" w:line="360" w:lineRule="auto"/>
        <w:ind w:left="284" w:hanging="284"/>
        <w:jc w:val="both"/>
        <w:rPr>
          <w:rFonts w:ascii="Times New Roman" w:hAnsi="Times New Roman" w:cs="Times New Roman"/>
          <w:b/>
          <w:bCs/>
          <w:sz w:val="24"/>
          <w:szCs w:val="24"/>
        </w:rPr>
      </w:pPr>
      <w:r w:rsidRPr="00E5242F">
        <w:rPr>
          <w:rFonts w:ascii="Times New Roman" w:hAnsi="Times New Roman" w:cs="Times New Roman"/>
          <w:b/>
          <w:bCs/>
          <w:sz w:val="24"/>
          <w:szCs w:val="24"/>
        </w:rPr>
        <w:t>KAJIAN TEORI</w:t>
      </w:r>
    </w:p>
    <w:p w14:paraId="224399C2" w14:textId="77777777" w:rsidR="00E47694" w:rsidRPr="00E47694" w:rsidRDefault="00E47694" w:rsidP="00CE5816">
      <w:pPr>
        <w:spacing w:after="0" w:line="360" w:lineRule="auto"/>
        <w:jc w:val="both"/>
        <w:rPr>
          <w:rFonts w:ascii="Times New Roman" w:hAnsi="Times New Roman" w:cs="Times New Roman"/>
          <w:b/>
          <w:bCs/>
          <w:sz w:val="24"/>
          <w:szCs w:val="24"/>
        </w:rPr>
      </w:pPr>
      <w:r w:rsidRPr="00E47694">
        <w:rPr>
          <w:rFonts w:ascii="Times New Roman" w:hAnsi="Times New Roman" w:cs="Times New Roman"/>
          <w:b/>
          <w:bCs/>
          <w:sz w:val="24"/>
          <w:szCs w:val="24"/>
        </w:rPr>
        <w:t>A. Kinerja Pegawai</w:t>
      </w:r>
    </w:p>
    <w:p w14:paraId="24813ED9" w14:textId="0CB55A2D" w:rsidR="00E47694" w:rsidRPr="00E47694" w:rsidRDefault="00543C6D" w:rsidP="00CE5816">
      <w:pPr>
        <w:spacing w:after="0" w:line="360" w:lineRule="auto"/>
        <w:ind w:firstLine="720"/>
        <w:jc w:val="both"/>
        <w:rPr>
          <w:rFonts w:ascii="Times New Roman" w:hAnsi="Times New Roman" w:cs="Times New Roman"/>
          <w:sz w:val="24"/>
          <w:szCs w:val="24"/>
        </w:rPr>
      </w:pPr>
      <w:r w:rsidRPr="00543C6D">
        <w:rPr>
          <w:rFonts w:ascii="Times New Roman" w:hAnsi="Times New Roman" w:cs="Times New Roman"/>
          <w:sz w:val="24"/>
          <w:szCs w:val="24"/>
        </w:rPr>
        <w:t>Kinerja karyawan dapat dihasilkan oleh individu atau kelompok dalam suatu organisasi berdasarkan wewenang dan tanggung jawab mereka masing-masing.</w:t>
      </w:r>
      <w:r w:rsidR="00640B30">
        <w:rPr>
          <w:rFonts w:ascii="Times New Roman" w:hAnsi="Times New Roman" w:cs="Times New Roman"/>
          <w:sz w:val="24"/>
          <w:szCs w:val="24"/>
        </w:rPr>
        <w:fldChar w:fldCharType="begin" w:fldLock="1"/>
      </w:r>
      <w:r w:rsidR="004C3A26">
        <w:rPr>
          <w:rFonts w:ascii="Times New Roman" w:hAnsi="Times New Roman" w:cs="Times New Roman"/>
          <w:sz w:val="24"/>
          <w:szCs w:val="24"/>
        </w:rPr>
        <w:instrText>ADDIN CSL_CITATION {"citationItems":[{"id":"ITEM-1","itemData":{"author":[{"dropping-particle":"","family":"Armstrong, M., &amp; Taylor","given":"S.","non-dropping-particle":"","parse-names":false,"suffix":""}],"id":"ITEM-1","issued":{"date-parts":[["2023"]]},"title":"Strategic Human Resource Management Practice. Kogan Page.","type":"book"},"uris":["http://www.mendeley.com/documents/?uuid=10d0fbc7-d325-4a52-b91c-c961c7fc9ebf"]}],"mendeley":{"formattedCitation":"(Armstrong, M., &amp; Taylor, 2023)","plainTextFormattedCitation":"(Armstrong, M., &amp; Taylor, 2023)","previouslyFormattedCitation":"(Armstrong, M., &amp; Taylor, 2023)"},"properties":{"noteIndex":0},"schema":"https://github.com/citation-style-language/schema/raw/master/csl-citation.json"}</w:instrText>
      </w:r>
      <w:r w:rsidR="00640B30">
        <w:rPr>
          <w:rFonts w:ascii="Times New Roman" w:hAnsi="Times New Roman" w:cs="Times New Roman"/>
          <w:sz w:val="24"/>
          <w:szCs w:val="24"/>
        </w:rPr>
        <w:fldChar w:fldCharType="separate"/>
      </w:r>
      <w:r w:rsidR="00640B30" w:rsidRPr="00640B30">
        <w:rPr>
          <w:rFonts w:ascii="Times New Roman" w:hAnsi="Times New Roman" w:cs="Times New Roman"/>
          <w:noProof/>
          <w:sz w:val="24"/>
          <w:szCs w:val="24"/>
        </w:rPr>
        <w:t>(Armstrong, M., &amp; Taylor, 2023)</w:t>
      </w:r>
      <w:r w:rsidR="00640B30">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Menurut </w:t>
      </w:r>
      <w:r w:rsidR="004C3A26">
        <w:rPr>
          <w:rFonts w:ascii="Times New Roman" w:hAnsi="Times New Roman" w:cs="Times New Roman"/>
          <w:sz w:val="24"/>
          <w:szCs w:val="24"/>
        </w:rPr>
        <w:fldChar w:fldCharType="begin" w:fldLock="1"/>
      </w:r>
      <w:r w:rsidR="000A07E9">
        <w:rPr>
          <w:rFonts w:ascii="Times New Roman" w:hAnsi="Times New Roman" w:cs="Times New Roman"/>
          <w:sz w:val="24"/>
          <w:szCs w:val="24"/>
        </w:rPr>
        <w:instrText>ADDIN CSL_CITATION {"citationItems":[{"id":"ITEM-1","itemData":{"author":[{"dropping-particle":"","family":"Robbins, S. P., &amp; Judge","given":"T. A.","non-dropping-particle":"","parse-names":false,"suffix":""}],"id":"ITEM-1","issued":{"date-parts":[["2023"]]},"title":"Organizational Behavior (19th ed.). Pearson.","type":"book"},"uris":["http://www.mendeley.com/documents/?uuid=c67d0c2b-e511-4b95-9eae-8fd39b9ff9fe"]}],"mendeley":{"formattedCitation":"(Robbins, S. P., &amp; Judge, 2023)","manualFormatting":"Robbins, S. P., &amp; Judge, (2023)","plainTextFormattedCitation":"(Robbins, S. P., &amp; Judge, 2023)","previouslyFormattedCitation":"(Robbins, S. P., &amp; Judge, 2023)"},"properties":{"noteIndex":0},"schema":"https://github.com/citation-style-language/schema/raw/master/csl-citation.json"}</w:instrText>
      </w:r>
      <w:r w:rsidR="004C3A26">
        <w:rPr>
          <w:rFonts w:ascii="Times New Roman" w:hAnsi="Times New Roman" w:cs="Times New Roman"/>
          <w:sz w:val="24"/>
          <w:szCs w:val="24"/>
        </w:rPr>
        <w:fldChar w:fldCharType="separate"/>
      </w:r>
      <w:r w:rsidR="004C3A26" w:rsidRPr="004C3A26">
        <w:rPr>
          <w:rFonts w:ascii="Times New Roman" w:hAnsi="Times New Roman" w:cs="Times New Roman"/>
          <w:noProof/>
          <w:sz w:val="24"/>
          <w:szCs w:val="24"/>
        </w:rPr>
        <w:t xml:space="preserve">Robbins, S. P., &amp; Judge, </w:t>
      </w:r>
      <w:r w:rsidR="004C3A26">
        <w:rPr>
          <w:rFonts w:ascii="Times New Roman" w:hAnsi="Times New Roman" w:cs="Times New Roman"/>
          <w:noProof/>
          <w:sz w:val="24"/>
          <w:szCs w:val="24"/>
        </w:rPr>
        <w:t>(</w:t>
      </w:r>
      <w:r w:rsidR="004C3A26" w:rsidRPr="004C3A26">
        <w:rPr>
          <w:rFonts w:ascii="Times New Roman" w:hAnsi="Times New Roman" w:cs="Times New Roman"/>
          <w:noProof/>
          <w:sz w:val="24"/>
          <w:szCs w:val="24"/>
        </w:rPr>
        <w:t>2023)</w:t>
      </w:r>
      <w:r w:rsidR="004C3A26">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w:t>
      </w:r>
      <w:r w:rsidRPr="00543C6D">
        <w:rPr>
          <w:rFonts w:ascii="Times New Roman" w:hAnsi="Times New Roman" w:cs="Times New Roman"/>
          <w:sz w:val="24"/>
          <w:szCs w:val="24"/>
        </w:rPr>
        <w:t>Kinerja karyawan dapat dihasilkan oleh individu atau kelompok dalam suatu organisasi berdasarkan wewenang dan tanggung jawab mereka masing-masing.</w:t>
      </w:r>
      <w:r w:rsidR="00E47694" w:rsidRPr="00E47694">
        <w:rPr>
          <w:rFonts w:ascii="Times New Roman" w:hAnsi="Times New Roman" w:cs="Times New Roman"/>
          <w:sz w:val="24"/>
          <w:szCs w:val="24"/>
        </w:rPr>
        <w:t xml:space="preserve"> Prawirosentono (2022) mendefinisikan </w:t>
      </w:r>
      <w:r w:rsidR="00CC2ED8" w:rsidRPr="00CC2ED8">
        <w:rPr>
          <w:rFonts w:ascii="Times New Roman" w:hAnsi="Times New Roman" w:cs="Times New Roman"/>
          <w:sz w:val="24"/>
          <w:szCs w:val="24"/>
        </w:rPr>
        <w:t xml:space="preserve">Kinerja pegawai merupakan suatu produk yang dapat dicapai oleh individu atau kelompok dalam suatu organisasi sesuai dengan kewenangan dan tanggung jawabnya masing-masing. </w:t>
      </w:r>
      <w:r w:rsidR="000A07E9">
        <w:rPr>
          <w:rFonts w:ascii="Times New Roman" w:hAnsi="Times New Roman" w:cs="Times New Roman"/>
          <w:sz w:val="24"/>
          <w:szCs w:val="24"/>
        </w:rPr>
        <w:fldChar w:fldCharType="begin" w:fldLock="1"/>
      </w:r>
      <w:r w:rsidR="008F046A">
        <w:rPr>
          <w:rFonts w:ascii="Times New Roman" w:hAnsi="Times New Roman" w:cs="Times New Roman"/>
          <w:sz w:val="24"/>
          <w:szCs w:val="24"/>
        </w:rPr>
        <w:instrText>ADDIN CSL_CITATION {"citationItems":[{"id":"ITEM-1","itemData":{"author":[{"dropping-particle":"","family":"Bernardin, H. J., &amp; Russell","given":"J. E.","non-dropping-particle":"","parse-names":false,"suffix":""}],"id":"ITEM-1","issued":{"date-parts":[["2023"]]},"title":"Human Resource Management: An Experiential Approach. McGraw-Hill","type":"book"},"uris":["http://www.mendeley.com/documents/?uuid=f879a161-44d8-4324-b0fa-b8c7d2081d53"]}],"mendeley":{"formattedCitation":"(Bernardin, H. J., &amp; Russell, 2023a)","manualFormatting":"Bernardin, H. J., &amp; Russell,( 2023)","plainTextFormattedCitation":"(Bernardin, H. J., &amp; Russell, 2023a)","previouslyFormattedCitation":"(Bernardin, H. J., &amp; Russell, 2023a)"},"properties":{"noteIndex":0},"schema":"https://github.com/citation-style-language/schema/raw/master/csl-citation.json"}</w:instrText>
      </w:r>
      <w:r w:rsidR="000A07E9">
        <w:rPr>
          <w:rFonts w:ascii="Times New Roman" w:hAnsi="Times New Roman" w:cs="Times New Roman"/>
          <w:sz w:val="24"/>
          <w:szCs w:val="24"/>
        </w:rPr>
        <w:fldChar w:fldCharType="separate"/>
      </w:r>
      <w:r w:rsidR="000A07E9" w:rsidRPr="000A07E9">
        <w:rPr>
          <w:rFonts w:ascii="Times New Roman" w:hAnsi="Times New Roman" w:cs="Times New Roman"/>
          <w:noProof/>
          <w:sz w:val="24"/>
          <w:szCs w:val="24"/>
        </w:rPr>
        <w:t>Bernardin, H. J., &amp; Russell,</w:t>
      </w:r>
      <w:r w:rsidR="000A07E9">
        <w:rPr>
          <w:rFonts w:ascii="Times New Roman" w:hAnsi="Times New Roman" w:cs="Times New Roman"/>
          <w:noProof/>
          <w:sz w:val="24"/>
          <w:szCs w:val="24"/>
        </w:rPr>
        <w:t>(</w:t>
      </w:r>
      <w:r w:rsidR="000A07E9" w:rsidRPr="000A07E9">
        <w:rPr>
          <w:rFonts w:ascii="Times New Roman" w:hAnsi="Times New Roman" w:cs="Times New Roman"/>
          <w:noProof/>
          <w:sz w:val="24"/>
          <w:szCs w:val="24"/>
        </w:rPr>
        <w:t xml:space="preserve"> 2023)</w:t>
      </w:r>
      <w:r w:rsidR="000A07E9">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w:t>
      </w:r>
      <w:r w:rsidR="00D03432" w:rsidRPr="00D03432">
        <w:rPr>
          <w:rFonts w:ascii="Times New Roman" w:hAnsi="Times New Roman" w:cs="Times New Roman"/>
          <w:sz w:val="24"/>
          <w:szCs w:val="24"/>
        </w:rPr>
        <w:t xml:space="preserve">Kami mengidentifikasi enam aspek </w:t>
      </w:r>
      <w:proofErr w:type="gramStart"/>
      <w:r w:rsidR="00D03432" w:rsidRPr="00D03432">
        <w:rPr>
          <w:rFonts w:ascii="Times New Roman" w:hAnsi="Times New Roman" w:cs="Times New Roman"/>
          <w:sz w:val="24"/>
          <w:szCs w:val="24"/>
        </w:rPr>
        <w:t>utama  pengukuran</w:t>
      </w:r>
      <w:proofErr w:type="gramEnd"/>
      <w:r w:rsidR="00D03432" w:rsidRPr="00D03432">
        <w:rPr>
          <w:rFonts w:ascii="Times New Roman" w:hAnsi="Times New Roman" w:cs="Times New Roman"/>
          <w:sz w:val="24"/>
          <w:szCs w:val="24"/>
        </w:rPr>
        <w:t xml:space="preserve"> kinerja:  kualitas, kuantitas, ketepatan waktu, efektivitas biaya, persyaratan pemantauan, dan dampak antar</w:t>
      </w:r>
      <w:r w:rsidR="00D03432">
        <w:rPr>
          <w:rFonts w:ascii="Times New Roman" w:hAnsi="Times New Roman" w:cs="Times New Roman"/>
          <w:sz w:val="24"/>
          <w:szCs w:val="24"/>
        </w:rPr>
        <w:t xml:space="preserve"> </w:t>
      </w:r>
      <w:r w:rsidR="00D03432" w:rsidRPr="00D03432">
        <w:rPr>
          <w:rFonts w:ascii="Times New Roman" w:hAnsi="Times New Roman" w:cs="Times New Roman"/>
          <w:sz w:val="24"/>
          <w:szCs w:val="24"/>
        </w:rPr>
        <w:t>pribadi</w:t>
      </w:r>
      <w:r w:rsidR="00E47694" w:rsidRPr="00E47694">
        <w:rPr>
          <w:rFonts w:ascii="Times New Roman" w:hAnsi="Times New Roman" w:cs="Times New Roman"/>
          <w:sz w:val="24"/>
          <w:szCs w:val="24"/>
        </w:rPr>
        <w:t xml:space="preserve">. Penelitian terkini oleh </w:t>
      </w:r>
      <w:r w:rsidR="000E2466">
        <w:rPr>
          <w:rFonts w:ascii="Times New Roman" w:hAnsi="Times New Roman" w:cs="Times New Roman"/>
          <w:sz w:val="24"/>
          <w:szCs w:val="24"/>
        </w:rPr>
        <w:fldChar w:fldCharType="begin" w:fldLock="1"/>
      </w:r>
      <w:r w:rsidR="000E2466">
        <w:rPr>
          <w:rFonts w:ascii="Times New Roman" w:hAnsi="Times New Roman" w:cs="Times New Roman"/>
          <w:sz w:val="24"/>
          <w:szCs w:val="24"/>
        </w:rPr>
        <w:instrText>ADDIN CSL_CITATION {"citationItems":[{"id":"ITEM-1","itemData":{"author":[{"dropping-particle":"","family":"Widodo, P., Pratama, R., &amp; Kusuma","given":"H.","non-dropping-particle":"","parse-names":false,"suffix":""}],"container-title":"Journal of Workplace Learning, 36(1), 45-62.","id":"ITEM-1","issued":{"date-parts":[["2024"]]},"title":"Work Environment Quality and Employee Performance.","type":"article-journal"},"uris":["http://www.mendeley.com/documents/?uuid=a6c76b0a-350e-42ec-aa83-19e8ff939982"]}],"mendeley":{"formattedCitation":"(Widodo, P., Pratama, R., &amp; Kusuma, 2024)","manualFormatting":"Widodo, P., Pratama, R., &amp; Kusuma, (2024)","plainTextFormattedCitation":"(Widodo, P., Pratama, R., &amp; Kusuma, 2024)","previouslyFormattedCitation":"(Widodo, P., Pratama, R., &amp; Kusuma, 2024)"},"properties":{"noteIndex":0},"schema":"https://github.com/citation-style-language/schema/raw/master/csl-citation.json"}</w:instrText>
      </w:r>
      <w:r w:rsidR="000E2466">
        <w:rPr>
          <w:rFonts w:ascii="Times New Roman" w:hAnsi="Times New Roman" w:cs="Times New Roman"/>
          <w:sz w:val="24"/>
          <w:szCs w:val="24"/>
        </w:rPr>
        <w:fldChar w:fldCharType="separate"/>
      </w:r>
      <w:r w:rsidR="000E2466" w:rsidRPr="000E2466">
        <w:rPr>
          <w:rFonts w:ascii="Times New Roman" w:hAnsi="Times New Roman" w:cs="Times New Roman"/>
          <w:noProof/>
          <w:sz w:val="24"/>
          <w:szCs w:val="24"/>
        </w:rPr>
        <w:t xml:space="preserve">Widodo, P., Pratama, R., &amp; Kusuma, </w:t>
      </w:r>
      <w:r w:rsidR="000E2466">
        <w:rPr>
          <w:rFonts w:ascii="Times New Roman" w:hAnsi="Times New Roman" w:cs="Times New Roman"/>
          <w:noProof/>
          <w:sz w:val="24"/>
          <w:szCs w:val="24"/>
        </w:rPr>
        <w:t>(</w:t>
      </w:r>
      <w:r w:rsidR="000E2466" w:rsidRPr="000E2466">
        <w:rPr>
          <w:rFonts w:ascii="Times New Roman" w:hAnsi="Times New Roman" w:cs="Times New Roman"/>
          <w:noProof/>
          <w:sz w:val="24"/>
          <w:szCs w:val="24"/>
        </w:rPr>
        <w:t>2024)</w:t>
      </w:r>
      <w:r w:rsidR="000E2466">
        <w:rPr>
          <w:rFonts w:ascii="Times New Roman" w:hAnsi="Times New Roman" w:cs="Times New Roman"/>
          <w:sz w:val="24"/>
          <w:szCs w:val="24"/>
        </w:rPr>
        <w:fldChar w:fldCharType="end"/>
      </w:r>
      <w:r w:rsidR="00E47694" w:rsidRPr="00E47694">
        <w:rPr>
          <w:rFonts w:ascii="Times New Roman" w:hAnsi="Times New Roman" w:cs="Times New Roman"/>
          <w:sz w:val="24"/>
          <w:szCs w:val="24"/>
        </w:rPr>
        <w:t>menunjukkan bahwa pengukuran kinerja yang komprehensif harus mempertimbangkan aspek hasil kerja kuantitatif dan kualitatif, dengan bobot penilaian yang seimbang.</w:t>
      </w:r>
    </w:p>
    <w:p w14:paraId="0D54C44E" w14:textId="49799918" w:rsidR="00E47694" w:rsidRPr="00E47694" w:rsidRDefault="00E47694" w:rsidP="00CE5816">
      <w:pPr>
        <w:spacing w:after="0" w:line="360" w:lineRule="auto"/>
        <w:jc w:val="both"/>
        <w:rPr>
          <w:rFonts w:ascii="Times New Roman" w:hAnsi="Times New Roman" w:cs="Times New Roman"/>
          <w:b/>
          <w:bCs/>
          <w:sz w:val="24"/>
          <w:szCs w:val="24"/>
        </w:rPr>
      </w:pPr>
      <w:r w:rsidRPr="00E47694">
        <w:rPr>
          <w:rFonts w:ascii="Times New Roman" w:hAnsi="Times New Roman" w:cs="Times New Roman"/>
          <w:b/>
          <w:bCs/>
          <w:sz w:val="24"/>
          <w:szCs w:val="24"/>
        </w:rPr>
        <w:t>B. Motivasi Kerja</w:t>
      </w:r>
    </w:p>
    <w:p w14:paraId="07FBA407" w14:textId="53B1B7C4" w:rsidR="00E47694" w:rsidRPr="00E47694" w:rsidRDefault="00D0567D" w:rsidP="00CE5816">
      <w:pPr>
        <w:spacing w:after="0" w:line="360" w:lineRule="auto"/>
        <w:ind w:firstLine="720"/>
        <w:jc w:val="both"/>
        <w:rPr>
          <w:rFonts w:ascii="Times New Roman" w:hAnsi="Times New Roman" w:cs="Times New Roman"/>
          <w:sz w:val="24"/>
          <w:szCs w:val="24"/>
        </w:rPr>
      </w:pPr>
      <w:r w:rsidRPr="00D0567D">
        <w:rPr>
          <w:rFonts w:ascii="Times New Roman" w:hAnsi="Times New Roman" w:cs="Times New Roman"/>
          <w:sz w:val="24"/>
          <w:szCs w:val="24"/>
        </w:rPr>
        <w:t xml:space="preserve">Motivasi kerja diartikan sebagai keinginan yang muncul dari dalam diri seseorang untuk melaksanakan tugas dan tanggung jawabnya dengan sebaik-baiknya </w:t>
      </w:r>
      <w:r w:rsidR="000E2466">
        <w:rPr>
          <w:rFonts w:ascii="Times New Roman" w:hAnsi="Times New Roman" w:cs="Times New Roman"/>
          <w:sz w:val="24"/>
          <w:szCs w:val="24"/>
        </w:rPr>
        <w:fldChar w:fldCharType="begin" w:fldLock="1"/>
      </w:r>
      <w:r w:rsidR="00D067AE">
        <w:rPr>
          <w:rFonts w:ascii="Times New Roman" w:hAnsi="Times New Roman" w:cs="Times New Roman"/>
          <w:sz w:val="24"/>
          <w:szCs w:val="24"/>
        </w:rPr>
        <w:instrText>ADDIN CSL_CITATION {"citationItems":[{"id":"ITEM-1","itemData":{"author":[{"dropping-particle":"","family":"Hasibuan","given":"M. S. P.","non-dropping-particle":"","parse-names":false,"suffix":""}],"id":"ITEM-1","issued":{"date-parts":[["2023"]]},"title":"Manajemen Sumber Daya Manusia (Edisi Revisi). Bumi Aksara.","type":"book"},"uris":["http://www.mendeley.com/documents/?uuid=6a733e9b-b9ce-4b52-8c9f-c2a0eef90e93"]}],"mendeley":{"formattedCitation":"(Hasibuan, 2023)","plainTextFormattedCitation":"(Hasibuan, 2023)","previouslyFormattedCitation":"(Hasibuan, 2023)"},"properties":{"noteIndex":0},"schema":"https://github.com/citation-style-language/schema/raw/master/csl-citation.json"}</w:instrText>
      </w:r>
      <w:r w:rsidR="000E2466">
        <w:rPr>
          <w:rFonts w:ascii="Times New Roman" w:hAnsi="Times New Roman" w:cs="Times New Roman"/>
          <w:sz w:val="24"/>
          <w:szCs w:val="24"/>
        </w:rPr>
        <w:fldChar w:fldCharType="separate"/>
      </w:r>
      <w:r w:rsidR="000E2466" w:rsidRPr="000E2466">
        <w:rPr>
          <w:rFonts w:ascii="Times New Roman" w:hAnsi="Times New Roman" w:cs="Times New Roman"/>
          <w:noProof/>
          <w:sz w:val="24"/>
          <w:szCs w:val="24"/>
        </w:rPr>
        <w:t>(Hasibuan, 2023)</w:t>
      </w:r>
      <w:r w:rsidR="000E2466">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Teori motivasi kontemporer yang dikembangkan oleh </w:t>
      </w:r>
      <w:r w:rsidR="00D067AE">
        <w:rPr>
          <w:rFonts w:ascii="Times New Roman" w:hAnsi="Times New Roman" w:cs="Times New Roman"/>
          <w:sz w:val="24"/>
          <w:szCs w:val="24"/>
        </w:rPr>
        <w:fldChar w:fldCharType="begin" w:fldLock="1"/>
      </w:r>
      <w:r w:rsidR="008870E6">
        <w:rPr>
          <w:rFonts w:ascii="Times New Roman" w:hAnsi="Times New Roman" w:cs="Times New Roman"/>
          <w:sz w:val="24"/>
          <w:szCs w:val="24"/>
        </w:rPr>
        <w:instrText>ADDIN CSL_CITATION {"citationItems":[{"id":"ITEM-1","itemData":{"author":[{"dropping-particle":"","family":"Zhang, L., Chen, H., &amp; Wang","given":"Y.","non-dropping-particle":"","parse-names":false,"suffix":""}],"container-title":"Journal of Emerging Technologies, 19(1), 56-73.","id":"ITEM-1","issued":{"date-parts":[["2024"]]},"title":"\"Regulatory Framework Development.\"","type":"article-journal"},"uris":["http://www.mendeley.com/documents/?uuid=3c7035e1-e585-49f9-bdcc-9d0b74eb0b42"]}],"mendeley":{"formattedCitation":"(Zhang, L., Chen, H., &amp; Wang, 2024)","plainTextFormattedCitation":"(Zhang, L., Chen, H., &amp; Wang, 2024)","previouslyFormattedCitation":"(Zhang, L., Chen, H., &amp; Wang, 2024)"},"properties":{"noteIndex":0},"schema":"https://github.com/citation-style-language/schema/raw/master/csl-citation.json"}</w:instrText>
      </w:r>
      <w:r w:rsidR="00D067AE">
        <w:rPr>
          <w:rFonts w:ascii="Times New Roman" w:hAnsi="Times New Roman" w:cs="Times New Roman"/>
          <w:sz w:val="24"/>
          <w:szCs w:val="24"/>
        </w:rPr>
        <w:fldChar w:fldCharType="separate"/>
      </w:r>
      <w:r w:rsidR="00D067AE" w:rsidRPr="00D067AE">
        <w:rPr>
          <w:rFonts w:ascii="Times New Roman" w:hAnsi="Times New Roman" w:cs="Times New Roman"/>
          <w:noProof/>
          <w:sz w:val="24"/>
          <w:szCs w:val="24"/>
        </w:rPr>
        <w:t>(Zhang, L., Chen, H., &amp; Wang, 2024)</w:t>
      </w:r>
      <w:r w:rsidR="00D067AE">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menekankan pentingnya keselarasan antara motivasi intrinsik dan ekstrinsik dalam meningkatkan kinerja pegawai.</w:t>
      </w:r>
    </w:p>
    <w:p w14:paraId="5BD06327" w14:textId="60256399" w:rsidR="00E47694" w:rsidRDefault="00E47694" w:rsidP="00CE5816">
      <w:pPr>
        <w:spacing w:after="0" w:line="360" w:lineRule="auto"/>
        <w:ind w:firstLine="720"/>
        <w:jc w:val="both"/>
        <w:rPr>
          <w:rFonts w:ascii="Times New Roman" w:eastAsia="Times New Roman" w:hAnsi="Times New Roman" w:cs="Times New Roman"/>
          <w:spacing w:val="-1"/>
          <w:sz w:val="24"/>
          <w:szCs w:val="24"/>
        </w:rPr>
      </w:pPr>
      <w:r w:rsidRPr="00E47694">
        <w:rPr>
          <w:rFonts w:ascii="Times New Roman" w:hAnsi="Times New Roman" w:cs="Times New Roman"/>
          <w:sz w:val="24"/>
          <w:szCs w:val="24"/>
        </w:rPr>
        <w:t xml:space="preserve">Studi longitudinal yang dilakukan oleh </w:t>
      </w:r>
      <w:r w:rsidR="008870E6">
        <w:rPr>
          <w:rFonts w:ascii="Times New Roman" w:hAnsi="Times New Roman" w:cs="Times New Roman"/>
          <w:sz w:val="24"/>
          <w:szCs w:val="24"/>
        </w:rPr>
        <w:fldChar w:fldCharType="begin" w:fldLock="1"/>
      </w:r>
      <w:r w:rsidR="00564624">
        <w:rPr>
          <w:rFonts w:ascii="Times New Roman" w:hAnsi="Times New Roman" w:cs="Times New Roman"/>
          <w:sz w:val="24"/>
          <w:szCs w:val="24"/>
        </w:rPr>
        <w:instrText>ADDIN CSL_CITATION {"citationItems":[{"id":"ITEM-1","itemData":{"author":[{"dropping-particle":"","family":"Prakoso, R.","given":"et al.","non-dropping-particle":"","parse-names":false,"suffix":""}],"container-title":"Health Services Management Research, 36(3), 234-251.","id":"ITEM-1","issued":{"date-parts":[["2023"]]},"title":"Motivation Factors in Public Health Institutions.","type":"article-journal"},"uris":["http://www.mendeley.com/documents/?uuid=018dc8bd-7d9a-4e35-b22e-8a37be0adcfd"]}],"mendeley":{"formattedCitation":"(Prakoso, R., 2023)","manualFormatting":"Prakoso, R., (2023)","plainTextFormattedCitation":"(Prakoso, R., 2023)","previouslyFormattedCitation":"(Prakoso, R., 2023)"},"properties":{"noteIndex":0},"schema":"https://github.com/citation-style-language/schema/raw/master/csl-citation.json"}</w:instrText>
      </w:r>
      <w:r w:rsidR="008870E6">
        <w:rPr>
          <w:rFonts w:ascii="Times New Roman" w:hAnsi="Times New Roman" w:cs="Times New Roman"/>
          <w:sz w:val="24"/>
          <w:szCs w:val="24"/>
        </w:rPr>
        <w:fldChar w:fldCharType="separate"/>
      </w:r>
      <w:r w:rsidR="008870E6" w:rsidRPr="008870E6">
        <w:rPr>
          <w:rFonts w:ascii="Times New Roman" w:hAnsi="Times New Roman" w:cs="Times New Roman"/>
          <w:noProof/>
          <w:sz w:val="24"/>
          <w:szCs w:val="24"/>
        </w:rPr>
        <w:t xml:space="preserve">Prakoso, R., </w:t>
      </w:r>
      <w:r w:rsidR="008870E6">
        <w:rPr>
          <w:rFonts w:ascii="Times New Roman" w:hAnsi="Times New Roman" w:cs="Times New Roman"/>
          <w:noProof/>
          <w:sz w:val="24"/>
          <w:szCs w:val="24"/>
        </w:rPr>
        <w:t>(</w:t>
      </w:r>
      <w:r w:rsidR="008870E6" w:rsidRPr="008870E6">
        <w:rPr>
          <w:rFonts w:ascii="Times New Roman" w:hAnsi="Times New Roman" w:cs="Times New Roman"/>
          <w:noProof/>
          <w:sz w:val="24"/>
          <w:szCs w:val="24"/>
        </w:rPr>
        <w:t>2023)</w:t>
      </w:r>
      <w:r w:rsidR="008870E6">
        <w:rPr>
          <w:rFonts w:ascii="Times New Roman" w:hAnsi="Times New Roman" w:cs="Times New Roman"/>
          <w:sz w:val="24"/>
          <w:szCs w:val="24"/>
        </w:rPr>
        <w:fldChar w:fldCharType="end"/>
      </w:r>
      <w:r w:rsidR="008870E6">
        <w:rPr>
          <w:rFonts w:ascii="Times New Roman" w:hAnsi="Times New Roman" w:cs="Times New Roman"/>
          <w:sz w:val="24"/>
          <w:szCs w:val="24"/>
        </w:rPr>
        <w:t xml:space="preserve"> </w:t>
      </w:r>
      <w:r w:rsidRPr="00E47694">
        <w:rPr>
          <w:rFonts w:ascii="Times New Roman" w:hAnsi="Times New Roman" w:cs="Times New Roman"/>
          <w:sz w:val="24"/>
          <w:szCs w:val="24"/>
        </w:rPr>
        <w:t xml:space="preserve">mengidentifikasi lima faktor utama yang mempengaruhi motivasi kerja pegawai sektor publik: pengakuan, peluang pengembangan karir, kompensasi, lingkungan kerja, dan kepemimpinan. </w:t>
      </w:r>
      <w:r w:rsidR="00564624">
        <w:rPr>
          <w:rFonts w:ascii="Times New Roman" w:hAnsi="Times New Roman" w:cs="Times New Roman"/>
          <w:sz w:val="24"/>
          <w:szCs w:val="24"/>
        </w:rPr>
        <w:fldChar w:fldCharType="begin" w:fldLock="1"/>
      </w:r>
      <w:r w:rsidR="00C51EF5">
        <w:rPr>
          <w:rFonts w:ascii="Times New Roman" w:hAnsi="Times New Roman" w:cs="Times New Roman"/>
          <w:sz w:val="24"/>
          <w:szCs w:val="24"/>
        </w:rPr>
        <w:instrText>ADDIN CSL_CITATION {"citationItems":[{"id":"ITEM-1","itemData":{"author":[{"dropping-particle":"","family":"Rahman, S., &amp; Kusuma","given":"H.","non-dropping-particle":"","parse-names":false,"suffix":""}],"container-title":"Health Services Research Journal, 37(1), 45-62.","id":"ITEM-1","issued":{"date-parts":[["2024"]]},"title":"Measuring Work Motivation in Healthcare Settings.","type":"article-journal"},"uris":["http://www.mendeley.com/documents/?uuid=9dfafaf1-0a45-4b91-84ce-c767e27d2d1b"]}],"mendeley":{"formattedCitation":"(Rahman, S., &amp; Kusuma, 2024)","manualFormatting":"Rahman, S., &amp; Kusuma, (2024)","plainTextFormattedCitation":"(Rahman, S., &amp; Kusuma, 2024)","previouslyFormattedCitation":"(Rahman, S., &amp; Kusuma, 2024)"},"properties":{"noteIndex":0},"schema":"https://github.com/citation-style-language/schema/raw/master/csl-citation.json"}</w:instrText>
      </w:r>
      <w:r w:rsidR="00564624">
        <w:rPr>
          <w:rFonts w:ascii="Times New Roman" w:hAnsi="Times New Roman" w:cs="Times New Roman"/>
          <w:sz w:val="24"/>
          <w:szCs w:val="24"/>
        </w:rPr>
        <w:fldChar w:fldCharType="separate"/>
      </w:r>
      <w:r w:rsidR="00564624" w:rsidRPr="00564624">
        <w:rPr>
          <w:rFonts w:ascii="Times New Roman" w:hAnsi="Times New Roman" w:cs="Times New Roman"/>
          <w:noProof/>
          <w:sz w:val="24"/>
          <w:szCs w:val="24"/>
        </w:rPr>
        <w:t xml:space="preserve">Rahman, S., &amp; Kusuma, </w:t>
      </w:r>
      <w:r w:rsidR="00564624">
        <w:rPr>
          <w:rFonts w:ascii="Times New Roman" w:hAnsi="Times New Roman" w:cs="Times New Roman"/>
          <w:noProof/>
          <w:sz w:val="24"/>
          <w:szCs w:val="24"/>
        </w:rPr>
        <w:t>(</w:t>
      </w:r>
      <w:r w:rsidR="00564624" w:rsidRPr="00564624">
        <w:rPr>
          <w:rFonts w:ascii="Times New Roman" w:hAnsi="Times New Roman" w:cs="Times New Roman"/>
          <w:noProof/>
          <w:sz w:val="24"/>
          <w:szCs w:val="24"/>
        </w:rPr>
        <w:t>2024)</w:t>
      </w:r>
      <w:r w:rsidR="00564624">
        <w:rPr>
          <w:rFonts w:ascii="Times New Roman" w:hAnsi="Times New Roman" w:cs="Times New Roman"/>
          <w:sz w:val="24"/>
          <w:szCs w:val="24"/>
        </w:rPr>
        <w:fldChar w:fldCharType="end"/>
      </w:r>
      <w:r w:rsidRPr="00E47694">
        <w:rPr>
          <w:rFonts w:ascii="Times New Roman" w:hAnsi="Times New Roman" w:cs="Times New Roman"/>
          <w:sz w:val="24"/>
          <w:szCs w:val="24"/>
        </w:rPr>
        <w:t xml:space="preserve"> menemukan bahwa motivasi kerja berkontribusi sebesar 45</w:t>
      </w:r>
      <w:proofErr w:type="gramStart"/>
      <w:r w:rsidRPr="00E47694">
        <w:rPr>
          <w:rFonts w:ascii="Times New Roman" w:hAnsi="Times New Roman" w:cs="Times New Roman"/>
          <w:sz w:val="24"/>
          <w:szCs w:val="24"/>
        </w:rPr>
        <w:t>,6</w:t>
      </w:r>
      <w:proofErr w:type="gramEnd"/>
      <w:r w:rsidRPr="00E47694">
        <w:rPr>
          <w:rFonts w:ascii="Times New Roman" w:hAnsi="Times New Roman" w:cs="Times New Roman"/>
          <w:sz w:val="24"/>
          <w:szCs w:val="24"/>
        </w:rPr>
        <w:t>% terhadap variasi kinerja pegawai di institusi kesehatan.</w:t>
      </w:r>
      <w:r w:rsidR="003970AD">
        <w:rPr>
          <w:rFonts w:ascii="Times New Roman" w:hAnsi="Times New Roman" w:cs="Times New Roman"/>
          <w:sz w:val="24"/>
          <w:szCs w:val="24"/>
        </w:rPr>
        <w:t xml:space="preserve"> </w:t>
      </w:r>
      <w:r w:rsidR="003970AD">
        <w:rPr>
          <w:rFonts w:ascii="Times New Roman" w:eastAsia="Times New Roman" w:hAnsi="Times New Roman" w:cs="Times New Roman"/>
          <w:spacing w:val="-1"/>
          <w:sz w:val="24"/>
          <w:szCs w:val="24"/>
        </w:rPr>
        <w:t xml:space="preserve">Organisasi yang sehat selalu berusaha menghilangkan atau setidaknya mengurangi perasaan kecewa dan putus asa dari para anggotanya </w:t>
      </w:r>
      <w:r w:rsidR="003970AD">
        <w:rPr>
          <w:rFonts w:ascii="Times New Roman" w:eastAsia="Times New Roman" w:hAnsi="Times New Roman" w:cs="Times New Roman"/>
          <w:spacing w:val="-1"/>
          <w:sz w:val="24"/>
          <w:szCs w:val="24"/>
        </w:rPr>
        <w:fldChar w:fldCharType="begin" w:fldLock="1"/>
      </w:r>
      <w:r w:rsidR="003970AD">
        <w:rPr>
          <w:rFonts w:ascii="Times New Roman" w:eastAsia="Times New Roman" w:hAnsi="Times New Roman" w:cs="Times New Roman"/>
          <w:spacing w:val="-1"/>
          <w:sz w:val="24"/>
          <w:szCs w:val="24"/>
        </w:rPr>
        <w:instrText>ADDIN CSL_CITATION {"citationItems":[{"id":"ITEM-1","itemData":{"abstract":"Education in the globalisation and liberalisation era (at present day) has a very strategic position in yielding quality human resources. This is consistent with the educational aims of preparing students to become community members who have academic and/or professional abilities that can apply, develop and/or enrich the treasury of science, technology and/or art in accordance with Government Regulation No. 60/1999 concerning education. Schools must be ready in all devices. Teaching staff are main drivers of learning activities, so teaching staff must get planned and proportional career development. The demands mentioned above have been stipulated in PP Number 19/2005 concerning National Education Standards in articles 45 and 46. The link between PP Number 60/1999 and PP Number 19/2005 is the development of science, technology and art forms part of the national standard education, especially those listed in articles 45 and 46. The purpose of this study is to analyse the effect of motivation, work milieu, and organisational commitment on teacher performance in Mts Negeri 4 Surabaya East Java. The population in this study were all teachers in Mts Negeri 4 Surabaya, totalling 65 people. The variables in this study consisted of independent variables, namely motivation, work milieu, and organisational commitment, while the dependent variable was teacher performance. To determine the effect simultaneously and partially, multiple linear regression analysis was used. The conclusion of the study is that there is a simultaneous and partial influence of motivation, work milieu, and organisational commitment on teacher performance. The dominant variable affecting teacher performance is commitment.","author":[{"dropping-particle":"","family":"Enny Istantia, Achmad Daengs GSb, Fadjar Budiantoc, Indah Noviandarid","given":"Ruchan Sanusie","non-dropping-particle":"","parse-names":false,"suffix":""}],"container-title":"International Journal of Innovation, Creativity and Change","id":"ITEM-1","issue":"2","issued":{"date-parts":[["2020"]]},"page":"629-642","title":"The Influences of Motivation , Work Milieu , and Organizational Commitment on Teacher Performance in MTS Negeri 4 ( Public Islamic School ), Surabaya East Java","type":"article-journal","volume":"13"},"uris":["http://www.mendeley.com/documents/?uuid=e2cc1d53-5a23-4a8d-9055-70297f3361af"]}],"mendeley":{"formattedCitation":"(Enny Istantia, Achmad Daengs GSb, Fadjar Budiantoc, Indah Noviandarid, 2020)","plainTextFormattedCitation":"(Enny Istantia, Achmad Daengs GSb, Fadjar Budiantoc, Indah Noviandarid, 2020)","previouslyFormattedCitation":"(Enny Istantia, Achmad Daengs GSb, Fadjar Budiantoc, Indah Noviandarid, 2020)"},"properties":{"noteIndex":0},"schema":"https://github.com/citation-style-language/schema/raw/master/csl-citation.json"}</w:instrText>
      </w:r>
      <w:r w:rsidR="003970AD">
        <w:rPr>
          <w:rFonts w:ascii="Times New Roman" w:eastAsia="Times New Roman" w:hAnsi="Times New Roman" w:cs="Times New Roman"/>
          <w:spacing w:val="-1"/>
          <w:sz w:val="24"/>
          <w:szCs w:val="24"/>
        </w:rPr>
        <w:fldChar w:fldCharType="separate"/>
      </w:r>
      <w:r w:rsidR="003970AD" w:rsidRPr="003970AD">
        <w:rPr>
          <w:rFonts w:ascii="Times New Roman" w:eastAsia="Times New Roman" w:hAnsi="Times New Roman" w:cs="Times New Roman"/>
          <w:noProof/>
          <w:spacing w:val="-1"/>
          <w:sz w:val="24"/>
          <w:szCs w:val="24"/>
        </w:rPr>
        <w:t>(Enny Istantia, Achmad Daengs GSb, Fadjar Budiantoc, Indah Noviandarid, 2020)</w:t>
      </w:r>
      <w:r w:rsidR="003970AD">
        <w:rPr>
          <w:rFonts w:ascii="Times New Roman" w:eastAsia="Times New Roman" w:hAnsi="Times New Roman" w:cs="Times New Roman"/>
          <w:spacing w:val="-1"/>
          <w:sz w:val="24"/>
          <w:szCs w:val="24"/>
        </w:rPr>
        <w:fldChar w:fldCharType="end"/>
      </w:r>
      <w:r w:rsidR="00CE5816">
        <w:rPr>
          <w:rFonts w:ascii="Times New Roman" w:eastAsia="Times New Roman" w:hAnsi="Times New Roman" w:cs="Times New Roman"/>
          <w:spacing w:val="-1"/>
          <w:sz w:val="24"/>
          <w:szCs w:val="24"/>
        </w:rPr>
        <w:t>.</w:t>
      </w:r>
    </w:p>
    <w:p w14:paraId="6604C5CE" w14:textId="77777777" w:rsidR="00CE5816" w:rsidRDefault="00CE5816" w:rsidP="00CE5816">
      <w:pPr>
        <w:spacing w:after="0" w:line="360" w:lineRule="auto"/>
        <w:ind w:firstLine="720"/>
        <w:jc w:val="both"/>
        <w:rPr>
          <w:rFonts w:ascii="Times New Roman" w:eastAsia="Times New Roman" w:hAnsi="Times New Roman" w:cs="Times New Roman"/>
          <w:spacing w:val="-1"/>
          <w:sz w:val="24"/>
          <w:szCs w:val="24"/>
        </w:rPr>
      </w:pPr>
    </w:p>
    <w:p w14:paraId="156AD6C7" w14:textId="77777777" w:rsidR="00CE5816" w:rsidRDefault="00CE5816" w:rsidP="00CE5816">
      <w:pPr>
        <w:spacing w:after="0" w:line="360" w:lineRule="auto"/>
        <w:ind w:firstLine="720"/>
        <w:jc w:val="both"/>
        <w:rPr>
          <w:rFonts w:ascii="Times New Roman" w:eastAsia="Times New Roman" w:hAnsi="Times New Roman" w:cs="Times New Roman"/>
          <w:spacing w:val="-1"/>
          <w:sz w:val="24"/>
          <w:szCs w:val="24"/>
        </w:rPr>
      </w:pPr>
    </w:p>
    <w:p w14:paraId="6478BB5D" w14:textId="7EB7E7A5" w:rsidR="00E47694" w:rsidRPr="00E47694" w:rsidRDefault="00E47694" w:rsidP="00CE5816">
      <w:pPr>
        <w:spacing w:after="0" w:line="360" w:lineRule="auto"/>
        <w:jc w:val="both"/>
        <w:rPr>
          <w:rFonts w:ascii="Times New Roman" w:hAnsi="Times New Roman" w:cs="Times New Roman"/>
          <w:b/>
          <w:bCs/>
          <w:sz w:val="24"/>
          <w:szCs w:val="24"/>
        </w:rPr>
      </w:pPr>
      <w:r w:rsidRPr="00E47694">
        <w:rPr>
          <w:rFonts w:ascii="Times New Roman" w:hAnsi="Times New Roman" w:cs="Times New Roman"/>
          <w:b/>
          <w:bCs/>
          <w:sz w:val="24"/>
          <w:szCs w:val="24"/>
        </w:rPr>
        <w:lastRenderedPageBreak/>
        <w:t>C. Disiplin Kerja</w:t>
      </w:r>
    </w:p>
    <w:p w14:paraId="68639B7C" w14:textId="52537024" w:rsidR="00C76D28" w:rsidRDefault="0077033B" w:rsidP="00CE5816">
      <w:pPr>
        <w:spacing w:after="0" w:line="360" w:lineRule="auto"/>
        <w:ind w:firstLine="720"/>
        <w:jc w:val="both"/>
        <w:rPr>
          <w:rFonts w:ascii="Times New Roman" w:hAnsi="Times New Roman" w:cs="Times New Roman"/>
          <w:sz w:val="24"/>
          <w:szCs w:val="24"/>
        </w:rPr>
      </w:pPr>
      <w:r w:rsidRPr="0077033B">
        <w:rPr>
          <w:rFonts w:ascii="Times New Roman" w:hAnsi="Times New Roman" w:cs="Times New Roman"/>
          <w:sz w:val="24"/>
          <w:szCs w:val="24"/>
        </w:rPr>
        <w:t xml:space="preserve">Disipilin kerja adalah sikap kesiapsiagaan dan kesediaan untuk mematuhi peraturan yang berlaku. </w:t>
      </w:r>
      <w:r w:rsidR="00C51EF5">
        <w:rPr>
          <w:rFonts w:ascii="Times New Roman" w:hAnsi="Times New Roman" w:cs="Times New Roman"/>
          <w:sz w:val="24"/>
          <w:szCs w:val="24"/>
        </w:rPr>
        <w:fldChar w:fldCharType="begin" w:fldLock="1"/>
      </w:r>
      <w:r w:rsidR="004D64A0">
        <w:rPr>
          <w:rFonts w:ascii="Times New Roman" w:hAnsi="Times New Roman" w:cs="Times New Roman"/>
          <w:sz w:val="24"/>
          <w:szCs w:val="24"/>
        </w:rPr>
        <w:instrText>ADDIN CSL_CITATION {"citationItems":[{"id":"ITEM-1","itemData":{"author":[{"dropping-particle":"","family":"Sutrisno","given":"Edy","non-dropping-particle":"","parse-names":false,"suffix":""}],"id":"ITEM-1","issued":{"date-parts":[["2020"]]},"publisher":"KENCANA : Jakarta","title":"MANAJEMEN SUMBER DAYA MANUSIA","type":"book"},"uris":["http://www.mendeley.com/documents/?uuid=9cc961ae-fd10-4fd0-9371-85d351b33b00"]}],"mendeley":{"formattedCitation":"(Sutrisno, 2020)","plainTextFormattedCitation":"(Sutrisno, 2020)","previouslyFormattedCitation":"(Sutrisno, 2020)"},"properties":{"noteIndex":0},"schema":"https://github.com/citation-style-language/schema/raw/master/csl-citation.json"}</w:instrText>
      </w:r>
      <w:r w:rsidR="00C51EF5">
        <w:rPr>
          <w:rFonts w:ascii="Times New Roman" w:hAnsi="Times New Roman" w:cs="Times New Roman"/>
          <w:sz w:val="24"/>
          <w:szCs w:val="24"/>
        </w:rPr>
        <w:fldChar w:fldCharType="separate"/>
      </w:r>
      <w:r w:rsidR="00C51EF5" w:rsidRPr="00C51EF5">
        <w:rPr>
          <w:rFonts w:ascii="Times New Roman" w:hAnsi="Times New Roman" w:cs="Times New Roman"/>
          <w:noProof/>
          <w:sz w:val="24"/>
          <w:szCs w:val="24"/>
        </w:rPr>
        <w:t>(Sutrisno, 2020)</w:t>
      </w:r>
      <w:r w:rsidR="00C51EF5">
        <w:rPr>
          <w:rFonts w:ascii="Times New Roman" w:hAnsi="Times New Roman" w:cs="Times New Roman"/>
          <w:sz w:val="24"/>
          <w:szCs w:val="24"/>
        </w:rPr>
        <w:fldChar w:fldCharType="end"/>
      </w:r>
      <w:r w:rsidR="00C51EF5">
        <w:rPr>
          <w:rFonts w:ascii="Times New Roman" w:hAnsi="Times New Roman" w:cs="Times New Roman"/>
          <w:sz w:val="24"/>
          <w:szCs w:val="24"/>
        </w:rPr>
        <w:t xml:space="preserve"> </w:t>
      </w:r>
      <w:r w:rsidR="004D64A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{"citationItems":[{"id":"ITEM-1","itemData":{"author":[{"dropping-particle":"","family":"Davis, K., &amp; Newstrom","given":"J. W.","non-dropping-particle":"","parse-names":false,"suffix":""}],"id":"ITEM-1","issued":{"date-parts":[["2023"]]},"title":"Organizational Behavior: Human Behavior at Work. McGraw-Hill.","type":"book"},"uris":["http://www.mendeley.com/documents/?uuid=522617fb-6d3d-41af-bbf1-e6c4f006b138"]}],"mendeley":{"formattedCitation":"(Davis, K., &amp; Newstrom, 2023)","manualFormatting":"Davis, K., &amp; Newstrom, (2023)","plainTextFormattedCitation":"(Davis, K., &amp; Newstrom, 2023)","previouslyFormattedCitation":"(Davis, K., &amp; Newstrom, 2023)"},"properties":{"noteIndex":0},"schema":"https://github.com/citation-style-language/schema/raw/master/csl-citation.json"}</w:instrText>
      </w:r>
      <w:r w:rsidR="004D64A0">
        <w:rPr>
          <w:rFonts w:ascii="Times New Roman" w:hAnsi="Times New Roman" w:cs="Times New Roman"/>
          <w:sz w:val="24"/>
          <w:szCs w:val="24"/>
        </w:rPr>
        <w:fldChar w:fldCharType="separate"/>
      </w:r>
      <w:r w:rsidR="004D64A0" w:rsidRPr="004D64A0">
        <w:rPr>
          <w:rFonts w:ascii="Times New Roman" w:hAnsi="Times New Roman" w:cs="Times New Roman"/>
          <w:noProof/>
          <w:sz w:val="24"/>
          <w:szCs w:val="24"/>
        </w:rPr>
        <w:t xml:space="preserve">Davis, K., &amp; Newstrom, </w:t>
      </w:r>
      <w:r>
        <w:rPr>
          <w:rFonts w:ascii="Times New Roman" w:hAnsi="Times New Roman" w:cs="Times New Roman"/>
          <w:noProof/>
          <w:sz w:val="24"/>
          <w:szCs w:val="24"/>
        </w:rPr>
        <w:t>(</w:t>
      </w:r>
      <w:r w:rsidR="004D64A0" w:rsidRPr="004D64A0">
        <w:rPr>
          <w:rFonts w:ascii="Times New Roman" w:hAnsi="Times New Roman" w:cs="Times New Roman"/>
          <w:noProof/>
          <w:sz w:val="24"/>
          <w:szCs w:val="24"/>
        </w:rPr>
        <w:t>2023)</w:t>
      </w:r>
      <w:r w:rsidR="004D64A0">
        <w:rPr>
          <w:rFonts w:ascii="Times New Roman" w:hAnsi="Times New Roman" w:cs="Times New Roman"/>
          <w:sz w:val="24"/>
          <w:szCs w:val="24"/>
        </w:rPr>
        <w:fldChar w:fldCharType="end"/>
      </w:r>
      <w:r w:rsidR="000735A2">
        <w:rPr>
          <w:rFonts w:ascii="Times New Roman" w:hAnsi="Times New Roman" w:cs="Times New Roman"/>
          <w:sz w:val="24"/>
          <w:szCs w:val="24"/>
        </w:rPr>
        <w:t xml:space="preserve"> </w:t>
      </w:r>
      <w:r w:rsidRPr="0077033B">
        <w:rPr>
          <w:rFonts w:ascii="Times New Roman" w:hAnsi="Times New Roman" w:cs="Times New Roman"/>
          <w:sz w:val="24"/>
          <w:szCs w:val="24"/>
        </w:rPr>
        <w:t xml:space="preserve">mengatakan bahwa disiplin kerja dapat dilihat sebagai </w:t>
      </w:r>
      <w:proofErr w:type="gramStart"/>
      <w:r w:rsidRPr="0077033B">
        <w:rPr>
          <w:rFonts w:ascii="Times New Roman" w:hAnsi="Times New Roman" w:cs="Times New Roman"/>
          <w:sz w:val="24"/>
          <w:szCs w:val="24"/>
        </w:rPr>
        <w:t>cara</w:t>
      </w:r>
      <w:proofErr w:type="gramEnd"/>
      <w:r w:rsidRPr="0077033B">
        <w:rPr>
          <w:rFonts w:ascii="Times New Roman" w:hAnsi="Times New Roman" w:cs="Times New Roman"/>
          <w:sz w:val="24"/>
          <w:szCs w:val="24"/>
        </w:rPr>
        <w:t xml:space="preserve"> untuk mengontrol dan melakukan sesuatu secara teratur. Ini menunjukkan seberapa berkomitmen </w:t>
      </w:r>
      <w:proofErr w:type="gramStart"/>
      <w:r w:rsidRPr="0077033B">
        <w:rPr>
          <w:rFonts w:ascii="Times New Roman" w:hAnsi="Times New Roman" w:cs="Times New Roman"/>
          <w:sz w:val="24"/>
          <w:szCs w:val="24"/>
        </w:rPr>
        <w:t>tim</w:t>
      </w:r>
      <w:proofErr w:type="gramEnd"/>
      <w:r w:rsidRPr="0077033B">
        <w:rPr>
          <w:rFonts w:ascii="Times New Roman" w:hAnsi="Times New Roman" w:cs="Times New Roman"/>
          <w:sz w:val="24"/>
          <w:szCs w:val="24"/>
        </w:rPr>
        <w:t xml:space="preserve"> kerja dalam sebuah organisasi. </w:t>
      </w:r>
      <w:r w:rsidR="00E47694" w:rsidRPr="00E47694">
        <w:rPr>
          <w:rFonts w:ascii="Times New Roman" w:hAnsi="Times New Roman" w:cs="Times New Roman"/>
          <w:sz w:val="24"/>
          <w:szCs w:val="24"/>
        </w:rPr>
        <w:t xml:space="preserve">Penelitian </w:t>
      </w:r>
      <w:r w:rsidR="00624B7D">
        <w:rPr>
          <w:rFonts w:ascii="Times New Roman" w:hAnsi="Times New Roman" w:cs="Times New Roman"/>
          <w:sz w:val="24"/>
          <w:szCs w:val="24"/>
        </w:rPr>
        <w:fldChar w:fldCharType="begin" w:fldLock="1"/>
      </w:r>
      <w:r w:rsidR="00F71E21">
        <w:rPr>
          <w:rFonts w:ascii="Times New Roman" w:hAnsi="Times New Roman" w:cs="Times New Roman"/>
          <w:sz w:val="24"/>
          <w:szCs w:val="24"/>
        </w:rPr>
        <w:instrText>ADDIN CSL_CITATION {"citationItems":[{"id":"ITEM-1","itemData":{"author":[{"dropping-particle":"","family":"Handayani, R.","given":"et al.","non-dropping-particle":"","parse-names":false,"suffix":""}],"container-title":"International Journal of Public Sector Management, 37(1), 45-62.","id":"ITEM-1","issued":{"date-parts":[["2024"]]},"title":"Effective Work Discipline System Implementation.","type":"article-journal"},"uris":["http://www.mendeley.com/documents/?uuid=072a64d4-d905-4c01-9b29-3b09908a43ac"]}],"mendeley":{"formattedCitation":"(Handayani, R., 2024)","manualFormatting":"Handayani, R., (2024)","plainTextFormattedCitation":"(Handayani, R., 2024)","previouslyFormattedCitation":"(Handayani, R., 2024)"},"properties":{"noteIndex":0},"schema":"https://github.com/citation-style-language/schema/raw/master/csl-citation.json"}</w:instrText>
      </w:r>
      <w:r w:rsidR="00624B7D">
        <w:rPr>
          <w:rFonts w:ascii="Times New Roman" w:hAnsi="Times New Roman" w:cs="Times New Roman"/>
          <w:sz w:val="24"/>
          <w:szCs w:val="24"/>
        </w:rPr>
        <w:fldChar w:fldCharType="separate"/>
      </w:r>
      <w:r w:rsidR="00624B7D" w:rsidRPr="00624B7D">
        <w:rPr>
          <w:rFonts w:ascii="Times New Roman" w:hAnsi="Times New Roman" w:cs="Times New Roman"/>
          <w:noProof/>
          <w:sz w:val="24"/>
          <w:szCs w:val="24"/>
        </w:rPr>
        <w:t xml:space="preserve">Handayani, R., </w:t>
      </w:r>
      <w:r w:rsidR="00624B7D">
        <w:rPr>
          <w:rFonts w:ascii="Times New Roman" w:hAnsi="Times New Roman" w:cs="Times New Roman"/>
          <w:noProof/>
          <w:sz w:val="24"/>
          <w:szCs w:val="24"/>
        </w:rPr>
        <w:t>(</w:t>
      </w:r>
      <w:r w:rsidR="00624B7D" w:rsidRPr="00624B7D">
        <w:rPr>
          <w:rFonts w:ascii="Times New Roman" w:hAnsi="Times New Roman" w:cs="Times New Roman"/>
          <w:noProof/>
          <w:sz w:val="24"/>
          <w:szCs w:val="24"/>
        </w:rPr>
        <w:t>2024)</w:t>
      </w:r>
      <w:r w:rsidR="00624B7D">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mengungkapkan </w:t>
      </w:r>
      <w:r w:rsidR="00153C97" w:rsidRPr="00153C97">
        <w:rPr>
          <w:rFonts w:ascii="Times New Roman" w:hAnsi="Times New Roman" w:cs="Times New Roman"/>
          <w:sz w:val="24"/>
          <w:szCs w:val="24"/>
        </w:rPr>
        <w:t>Penerapan sistem disiplin kerja yang efektif dapat meningkatkan produktivitas karyawan hingga 37%.</w:t>
      </w:r>
      <w:r w:rsidR="00153C97">
        <w:rPr>
          <w:rFonts w:ascii="Times New Roman" w:hAnsi="Times New Roman" w:cs="Times New Roman"/>
          <w:sz w:val="24"/>
          <w:szCs w:val="24"/>
        </w:rPr>
        <w:t xml:space="preserve"> </w:t>
      </w:r>
      <w:r w:rsidR="00F71E21">
        <w:rPr>
          <w:rFonts w:ascii="Times New Roman" w:hAnsi="Times New Roman" w:cs="Times New Roman"/>
          <w:sz w:val="24"/>
          <w:szCs w:val="24"/>
        </w:rPr>
        <w:fldChar w:fldCharType="begin" w:fldLock="1"/>
      </w:r>
      <w:r w:rsidR="007C07A0">
        <w:rPr>
          <w:rFonts w:ascii="Times New Roman" w:hAnsi="Times New Roman" w:cs="Times New Roman"/>
          <w:sz w:val="24"/>
          <w:szCs w:val="24"/>
        </w:rPr>
        <w:instrText>ADDIN CSL_CITATION {"citationItems":[{"id":"ITEM-1","itemData":{"author":[{"dropping-particle":"","family":"Wijaya, C., Santoso, B., &amp; Putri","given":"R.","non-dropping-particle":"","parse-names":false,"suffix":""}],"container-title":"Public Administration Quarterly, 46(2), 234-251.","id":"ITEM-1","issued":{"date-parts":[["2023"]]},"title":"COVID-19 Impact on Public Service Work Paradigm.","type":"article-journal"},"uris":["http://www.mendeley.com/documents/?uuid=3f154f20-7102-4c8e-91db-0766b05a6f0d"]}],"mendeley":{"formattedCitation":"(Wijaya, C., Santoso, B., &amp; Putri, 2023)","manualFormatting":"Wijaya, C., Santoso, B., &amp; Putri, (2023)","plainTextFormattedCitation":"(Wijaya, C., Santoso, B., &amp; Putri, 2023)","previouslyFormattedCitation":"(Wijaya, C., Santoso, B., &amp; Putri, 2023)"},"properties":{"noteIndex":0},"schema":"https://github.com/citation-style-language/schema/raw/master/csl-citation.json"}</w:instrText>
      </w:r>
      <w:r w:rsidR="00F71E21">
        <w:rPr>
          <w:rFonts w:ascii="Times New Roman" w:hAnsi="Times New Roman" w:cs="Times New Roman"/>
          <w:sz w:val="24"/>
          <w:szCs w:val="24"/>
        </w:rPr>
        <w:fldChar w:fldCharType="separate"/>
      </w:r>
      <w:r w:rsidR="00F71E21" w:rsidRPr="00F71E21">
        <w:rPr>
          <w:rFonts w:ascii="Times New Roman" w:hAnsi="Times New Roman" w:cs="Times New Roman"/>
          <w:noProof/>
          <w:sz w:val="24"/>
          <w:szCs w:val="24"/>
        </w:rPr>
        <w:t xml:space="preserve">Wijaya, C., Santoso, B., &amp; Putri, </w:t>
      </w:r>
      <w:r w:rsidR="00F71E21">
        <w:rPr>
          <w:rFonts w:ascii="Times New Roman" w:hAnsi="Times New Roman" w:cs="Times New Roman"/>
          <w:noProof/>
          <w:sz w:val="24"/>
          <w:szCs w:val="24"/>
        </w:rPr>
        <w:t>(</w:t>
      </w:r>
      <w:r w:rsidR="00F71E21" w:rsidRPr="00F71E21">
        <w:rPr>
          <w:rFonts w:ascii="Times New Roman" w:hAnsi="Times New Roman" w:cs="Times New Roman"/>
          <w:noProof/>
          <w:sz w:val="24"/>
          <w:szCs w:val="24"/>
        </w:rPr>
        <w:t>2023)</w:t>
      </w:r>
      <w:r w:rsidR="00F71E21">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w:t>
      </w:r>
      <w:r w:rsidR="00C76D28" w:rsidRPr="00C76D28">
        <w:rPr>
          <w:rFonts w:ascii="Times New Roman" w:hAnsi="Times New Roman" w:cs="Times New Roman"/>
          <w:sz w:val="24"/>
          <w:szCs w:val="24"/>
        </w:rPr>
        <w:t>Kami telah mengidentifikasi empat aspek utama disiplin kerja: Ketaatan pada aturan, ketepatan waktu, tanggung jawab di tempat kerja, dan perilaku yang patut diteladani.</w:t>
      </w:r>
    </w:p>
    <w:p w14:paraId="1D40DA52" w14:textId="2B8C4E0F" w:rsidR="00E47694" w:rsidRPr="00E47694" w:rsidRDefault="00E47694" w:rsidP="00CE5816">
      <w:pPr>
        <w:spacing w:after="0" w:line="360" w:lineRule="auto"/>
        <w:jc w:val="both"/>
        <w:rPr>
          <w:rFonts w:ascii="Times New Roman" w:hAnsi="Times New Roman" w:cs="Times New Roman"/>
          <w:b/>
          <w:bCs/>
          <w:sz w:val="24"/>
          <w:szCs w:val="24"/>
        </w:rPr>
      </w:pPr>
      <w:r w:rsidRPr="00E47694">
        <w:rPr>
          <w:rFonts w:ascii="Times New Roman" w:hAnsi="Times New Roman" w:cs="Times New Roman"/>
          <w:b/>
          <w:bCs/>
          <w:sz w:val="24"/>
          <w:szCs w:val="24"/>
        </w:rPr>
        <w:t>D. Lingkungan Kerja</w:t>
      </w:r>
    </w:p>
    <w:p w14:paraId="0A4CEF63" w14:textId="4169AB2B" w:rsidR="00396011" w:rsidRPr="00396011" w:rsidRDefault="00396011" w:rsidP="00CE581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C07A0">
        <w:rPr>
          <w:rFonts w:ascii="Times New Roman" w:hAnsi="Times New Roman" w:cs="Times New Roman"/>
          <w:sz w:val="24"/>
          <w:szCs w:val="24"/>
        </w:rPr>
        <w:fldChar w:fldCharType="begin" w:fldLock="1"/>
      </w:r>
      <w:r w:rsidR="00C77B8C">
        <w:rPr>
          <w:rFonts w:ascii="Times New Roman" w:hAnsi="Times New Roman" w:cs="Times New Roman"/>
          <w:sz w:val="24"/>
          <w:szCs w:val="24"/>
        </w:rPr>
        <w:instrText>ADDIN CSL_CITATION {"citationItems":[{"id":"ITEM-1","itemData":{"author":[{"dropping-particle":"","family":"Sedarmayanti","given":"","non-dropping-particle":"","parse-names":false,"suffix":""}],"id":"ITEM-1","issued":{"date-parts":[["2017"]]},"publisher":"Bandung, Refika Aditama","publisher-place":"Bandung","title":"Perencanaan dan Pengembangan Sumber Daya Manusia untuk Meningkatkan Kompetensi, Kinerja, dan Produktivitas Kerja","type":"book"},"uris":["http://www.mendeley.com/documents/?uuid=f501cf53-27cc-45a2-bedb-f81a85d71324"]}],"mendeley":{"formattedCitation":"(Sedarmayanti, 2017)","manualFormatting":"Sedarmayanti, (2017)","plainTextFormattedCitation":"(Sedarmayanti, 2017)","previouslyFormattedCitation":"(Sedarmayanti, 2017)"},"properties":{"noteIndex":0},"schema":"https://github.com/citation-style-language/schema/raw/master/csl-citation.json"}</w:instrText>
      </w:r>
      <w:r w:rsidR="007C07A0">
        <w:rPr>
          <w:rFonts w:ascii="Times New Roman" w:hAnsi="Times New Roman" w:cs="Times New Roman"/>
          <w:sz w:val="24"/>
          <w:szCs w:val="24"/>
        </w:rPr>
        <w:fldChar w:fldCharType="separate"/>
      </w:r>
      <w:r w:rsidR="007C07A0" w:rsidRPr="007C07A0">
        <w:rPr>
          <w:rFonts w:ascii="Times New Roman" w:hAnsi="Times New Roman" w:cs="Times New Roman"/>
          <w:noProof/>
          <w:sz w:val="24"/>
          <w:szCs w:val="24"/>
        </w:rPr>
        <w:t xml:space="preserve">Sedarmayanti, </w:t>
      </w:r>
      <w:r w:rsidR="007C07A0">
        <w:rPr>
          <w:rFonts w:ascii="Times New Roman" w:hAnsi="Times New Roman" w:cs="Times New Roman"/>
          <w:noProof/>
          <w:sz w:val="24"/>
          <w:szCs w:val="24"/>
        </w:rPr>
        <w:t>(</w:t>
      </w:r>
      <w:r w:rsidR="007C07A0" w:rsidRPr="007C07A0">
        <w:rPr>
          <w:rFonts w:ascii="Times New Roman" w:hAnsi="Times New Roman" w:cs="Times New Roman"/>
          <w:noProof/>
          <w:sz w:val="24"/>
          <w:szCs w:val="24"/>
        </w:rPr>
        <w:t>2017)</w:t>
      </w:r>
      <w:r w:rsidR="007C07A0">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w:t>
      </w:r>
      <w:r w:rsidR="0077033B" w:rsidRPr="0077033B">
        <w:rPr>
          <w:rFonts w:ascii="Times New Roman" w:hAnsi="Times New Roman" w:cs="Times New Roman"/>
          <w:sz w:val="24"/>
          <w:szCs w:val="24"/>
        </w:rPr>
        <w:t xml:space="preserve">lingkungan kerja, yang mencakup set peralatan dan bahan, tempat orang bekerja, dan </w:t>
      </w:r>
      <w:proofErr w:type="gramStart"/>
      <w:r w:rsidR="0077033B" w:rsidRPr="0077033B">
        <w:rPr>
          <w:rFonts w:ascii="Times New Roman" w:hAnsi="Times New Roman" w:cs="Times New Roman"/>
          <w:sz w:val="24"/>
          <w:szCs w:val="24"/>
        </w:rPr>
        <w:t>cara</w:t>
      </w:r>
      <w:proofErr w:type="gramEnd"/>
      <w:r w:rsidR="0077033B" w:rsidRPr="0077033B">
        <w:rPr>
          <w:rFonts w:ascii="Times New Roman" w:hAnsi="Times New Roman" w:cs="Times New Roman"/>
          <w:sz w:val="24"/>
          <w:szCs w:val="24"/>
        </w:rPr>
        <w:t xml:space="preserve"> kerja individu dan kelompok, serta pengaturan kerja.</w:t>
      </w:r>
      <w:r w:rsidR="00E47694" w:rsidRPr="00E47694">
        <w:rPr>
          <w:rFonts w:ascii="Times New Roman" w:hAnsi="Times New Roman" w:cs="Times New Roman"/>
          <w:sz w:val="24"/>
          <w:szCs w:val="24"/>
        </w:rPr>
        <w:t xml:space="preserve"> Teori terkini dari </w:t>
      </w:r>
      <w:r w:rsidR="00C77B8C">
        <w:rPr>
          <w:rFonts w:ascii="Times New Roman" w:hAnsi="Times New Roman" w:cs="Times New Roman"/>
          <w:sz w:val="24"/>
          <w:szCs w:val="24"/>
        </w:rPr>
        <w:fldChar w:fldCharType="begin" w:fldLock="1"/>
      </w:r>
      <w:r w:rsidR="008152E1">
        <w:rPr>
          <w:rFonts w:ascii="Times New Roman" w:hAnsi="Times New Roman" w:cs="Times New Roman"/>
          <w:sz w:val="24"/>
          <w:szCs w:val="24"/>
        </w:rPr>
        <w:instrText>ADDIN CSL_CITATION {"citationItems":[{"id":"ITEM-1","itemData":{"author":[{"dropping-particle":"","family":"Ivancevich, J. M.","given":"et al.","non-dropping-particle":"","parse-names":false,"suffix":""}],"id":"ITEM-1","issued":{"date-parts":[["2024"]]},"title":"Organizational Behavior and Management. McGraw-Hill.","type":"book"},"uris":["http://www.mendeley.com/documents/?uuid=de2aeb6a-856b-45b7-a191-18d1b55fd0e8"]}],"mendeley":{"formattedCitation":"(Ivancevich, J. M., 2024)","manualFormatting":"Ivancevich, J. M., (2024)","plainTextFormattedCitation":"(Ivancevich, J. M., 2024)","previouslyFormattedCitation":"(Ivancevich, J. M., 2024)"},"properties":{"noteIndex":0},"schema":"https://github.com/citation-style-language/schema/raw/master/csl-citation.json"}</w:instrText>
      </w:r>
      <w:r w:rsidR="00C77B8C">
        <w:rPr>
          <w:rFonts w:ascii="Times New Roman" w:hAnsi="Times New Roman" w:cs="Times New Roman"/>
          <w:sz w:val="24"/>
          <w:szCs w:val="24"/>
        </w:rPr>
        <w:fldChar w:fldCharType="separate"/>
      </w:r>
      <w:r w:rsidR="00C77B8C" w:rsidRPr="00C77B8C">
        <w:rPr>
          <w:rFonts w:ascii="Times New Roman" w:hAnsi="Times New Roman" w:cs="Times New Roman"/>
          <w:noProof/>
          <w:sz w:val="24"/>
          <w:szCs w:val="24"/>
        </w:rPr>
        <w:t xml:space="preserve">Ivancevich, J. M., </w:t>
      </w:r>
      <w:r w:rsidR="00C77B8C">
        <w:rPr>
          <w:rFonts w:ascii="Times New Roman" w:hAnsi="Times New Roman" w:cs="Times New Roman"/>
          <w:noProof/>
          <w:sz w:val="24"/>
          <w:szCs w:val="24"/>
        </w:rPr>
        <w:t>(</w:t>
      </w:r>
      <w:r w:rsidR="00C77B8C" w:rsidRPr="00C77B8C">
        <w:rPr>
          <w:rFonts w:ascii="Times New Roman" w:hAnsi="Times New Roman" w:cs="Times New Roman"/>
          <w:noProof/>
          <w:sz w:val="24"/>
          <w:szCs w:val="24"/>
        </w:rPr>
        <w:t>2024)</w:t>
      </w:r>
      <w:r w:rsidR="00C77B8C">
        <w:rPr>
          <w:rFonts w:ascii="Times New Roman" w:hAnsi="Times New Roman" w:cs="Times New Roman"/>
          <w:sz w:val="24"/>
          <w:szCs w:val="24"/>
        </w:rPr>
        <w:fldChar w:fldCharType="end"/>
      </w:r>
      <w:r w:rsidR="00E47694" w:rsidRPr="00E47694">
        <w:rPr>
          <w:rFonts w:ascii="Times New Roman" w:hAnsi="Times New Roman" w:cs="Times New Roman"/>
          <w:sz w:val="24"/>
          <w:szCs w:val="24"/>
        </w:rPr>
        <w:t xml:space="preserve"> </w:t>
      </w:r>
      <w:r w:rsidRPr="00396011">
        <w:rPr>
          <w:rFonts w:ascii="Times New Roman" w:hAnsi="Times New Roman" w:cs="Times New Roman"/>
          <w:sz w:val="24"/>
          <w:szCs w:val="24"/>
        </w:rPr>
        <w:t>mengklasifikasikan lingkungan kerja menjadi dua aspek, yaitu lingkungan kerja fisik dan lingkungan kerja non fisik.</w:t>
      </w:r>
    </w:p>
    <w:p w14:paraId="286ACBCE" w14:textId="012C0D06" w:rsidR="00E47694" w:rsidRDefault="00E47694" w:rsidP="00CE5816">
      <w:pPr>
        <w:spacing w:after="0" w:line="360" w:lineRule="auto"/>
        <w:ind w:firstLine="426"/>
        <w:contextualSpacing/>
        <w:jc w:val="both"/>
        <w:rPr>
          <w:rFonts w:ascii="Times New Roman" w:hAnsi="Times New Roman" w:cs="Times New Roman"/>
          <w:sz w:val="24"/>
          <w:szCs w:val="24"/>
        </w:rPr>
      </w:pPr>
      <w:r w:rsidRPr="00E47694">
        <w:rPr>
          <w:rFonts w:ascii="Times New Roman" w:hAnsi="Times New Roman" w:cs="Times New Roman"/>
          <w:sz w:val="24"/>
          <w:szCs w:val="24"/>
        </w:rPr>
        <w:t xml:space="preserve">Penelitian komprehensif oleh </w:t>
      </w:r>
      <w:r w:rsidR="008152E1">
        <w:rPr>
          <w:rFonts w:ascii="Times New Roman" w:hAnsi="Times New Roman" w:cs="Times New Roman"/>
          <w:sz w:val="24"/>
          <w:szCs w:val="24"/>
        </w:rPr>
        <w:fldChar w:fldCharType="begin" w:fldLock="1"/>
      </w:r>
      <w:r w:rsidR="00254F5C">
        <w:rPr>
          <w:rFonts w:ascii="Times New Roman" w:hAnsi="Times New Roman" w:cs="Times New Roman"/>
          <w:sz w:val="24"/>
          <w:szCs w:val="24"/>
        </w:rPr>
        <w:instrText>ADDIN CSL_CITATION {"citationItems":[{"id":"ITEM-1","itemData":{"author":[{"dropping-particle":"","family":"Pratama, A.","given":"et al.","non-dropping-particle":"","parse-names":false,"suffix":""}],"container-title":"International Journal of Environmental Research and Public Health, 21(1), 115-132.","id":"ITEM-1","issued":{"date-parts":[["2024"]]},"title":"Impact of Work Environment on Employee Performance.","type":"article-journal"},"uris":["http://www.mendeley.com/documents/?uuid=b1fdd2aa-1c56-41ec-98a6-82db87ad2a0a"]}],"mendeley":{"formattedCitation":"(Pratama, A., 2024b)","manualFormatting":"Pratama, A., (2024)","plainTextFormattedCitation":"(Pratama, A., 2024b)","previouslyFormattedCitation":"(Pratama, A., 2024b)"},"properties":{"noteIndex":0},"schema":"https://github.com/citation-style-language/schema/raw/master/csl-citation.json"}</w:instrText>
      </w:r>
      <w:r w:rsidR="008152E1">
        <w:rPr>
          <w:rFonts w:ascii="Times New Roman" w:hAnsi="Times New Roman" w:cs="Times New Roman"/>
          <w:sz w:val="24"/>
          <w:szCs w:val="24"/>
        </w:rPr>
        <w:fldChar w:fldCharType="separate"/>
      </w:r>
      <w:r w:rsidR="008152E1" w:rsidRPr="008152E1">
        <w:rPr>
          <w:rFonts w:ascii="Times New Roman" w:hAnsi="Times New Roman" w:cs="Times New Roman"/>
          <w:noProof/>
          <w:sz w:val="24"/>
          <w:szCs w:val="24"/>
        </w:rPr>
        <w:t xml:space="preserve">Pratama, A., </w:t>
      </w:r>
      <w:r w:rsidR="008152E1">
        <w:rPr>
          <w:rFonts w:ascii="Times New Roman" w:hAnsi="Times New Roman" w:cs="Times New Roman"/>
          <w:noProof/>
          <w:sz w:val="24"/>
          <w:szCs w:val="24"/>
        </w:rPr>
        <w:t>(</w:t>
      </w:r>
      <w:r w:rsidR="008152E1" w:rsidRPr="008152E1">
        <w:rPr>
          <w:rFonts w:ascii="Times New Roman" w:hAnsi="Times New Roman" w:cs="Times New Roman"/>
          <w:noProof/>
          <w:sz w:val="24"/>
          <w:szCs w:val="24"/>
        </w:rPr>
        <w:t>2024)</w:t>
      </w:r>
      <w:r w:rsidR="008152E1">
        <w:rPr>
          <w:rFonts w:ascii="Times New Roman" w:hAnsi="Times New Roman" w:cs="Times New Roman"/>
          <w:sz w:val="24"/>
          <w:szCs w:val="24"/>
        </w:rPr>
        <w:fldChar w:fldCharType="end"/>
      </w:r>
      <w:r w:rsidRPr="00E47694">
        <w:rPr>
          <w:rFonts w:ascii="Times New Roman" w:hAnsi="Times New Roman" w:cs="Times New Roman"/>
          <w:sz w:val="24"/>
          <w:szCs w:val="24"/>
        </w:rPr>
        <w:t xml:space="preserve"> </w:t>
      </w:r>
      <w:r w:rsidR="005700A8" w:rsidRPr="005700A8">
        <w:rPr>
          <w:rFonts w:ascii="Times New Roman" w:hAnsi="Times New Roman" w:cs="Times New Roman"/>
          <w:sz w:val="24"/>
          <w:szCs w:val="24"/>
        </w:rPr>
        <w:t>menunjukkan bahwa kualitas lingkungan kerja memiliki korelasi positif sebesar 0,68 dengan tingkat kinerja karyawan</w:t>
      </w:r>
      <w:r w:rsidRPr="00E47694">
        <w:rPr>
          <w:rFonts w:ascii="Times New Roman" w:hAnsi="Times New Roman" w:cs="Times New Roman"/>
          <w:sz w:val="24"/>
          <w:szCs w:val="24"/>
        </w:rPr>
        <w:t xml:space="preserve">. </w:t>
      </w:r>
      <w:r w:rsidR="00157454">
        <w:rPr>
          <w:rFonts w:ascii="Times New Roman" w:hAnsi="Times New Roman" w:cs="Times New Roman"/>
          <w:sz w:val="24"/>
          <w:szCs w:val="24"/>
        </w:rPr>
        <w:fldChar w:fldCharType="begin" w:fldLock="1"/>
      </w:r>
      <w:r w:rsidR="004E3089">
        <w:rPr>
          <w:rFonts w:ascii="Times New Roman" w:hAnsi="Times New Roman" w:cs="Times New Roman"/>
          <w:sz w:val="24"/>
          <w:szCs w:val="24"/>
        </w:rPr>
        <w:instrText>ADDIN CSL_CITATION {"citationItems":[{"id":"ITEM-1","itemData":{"author":[{"dropping-particle":"","family":"Kusumawati, R., &amp; Dewi","given":"P.","non-dropping-particle":"","parse-names":false,"suffix":""}],"container-title":"Journal of Workplace Learning, 35(2), 156-173.","id":"ITEM-1","issued":{"date-parts":[["2023"]]},"title":"Work Environment Quality and Employee Performance.","type":"article-journal"},"uris":["http://www.mendeley.com/documents/?uuid=d65a6aeb-8a63-4c84-9d46-53a2bd0d81b2"]}],"mendeley":{"formattedCitation":"(Kusumawati, R., &amp; Dewi, 2023)","manualFormatting":"Kusumawati, R., &amp; Dewi, (2023)","plainTextFormattedCitation":"(Kusumawati, R., &amp; Dewi, 2023)","previouslyFormattedCitation":"(Kusumawati, R., &amp; Dewi, 2023)"},"properties":{"noteIndex":0},"schema":"https://github.com/citation-style-language/schema/raw/master/csl-citation.json"}</w:instrText>
      </w:r>
      <w:r w:rsidR="00157454">
        <w:rPr>
          <w:rFonts w:ascii="Times New Roman" w:hAnsi="Times New Roman" w:cs="Times New Roman"/>
          <w:sz w:val="24"/>
          <w:szCs w:val="24"/>
        </w:rPr>
        <w:fldChar w:fldCharType="separate"/>
      </w:r>
      <w:r w:rsidR="00157454" w:rsidRPr="00157454">
        <w:rPr>
          <w:rFonts w:ascii="Times New Roman" w:hAnsi="Times New Roman" w:cs="Times New Roman"/>
          <w:noProof/>
          <w:sz w:val="24"/>
          <w:szCs w:val="24"/>
        </w:rPr>
        <w:t xml:space="preserve">Kusumawati, R., &amp; Dewi, </w:t>
      </w:r>
      <w:r w:rsidR="00157454">
        <w:rPr>
          <w:rFonts w:ascii="Times New Roman" w:hAnsi="Times New Roman" w:cs="Times New Roman"/>
          <w:noProof/>
          <w:sz w:val="24"/>
          <w:szCs w:val="24"/>
        </w:rPr>
        <w:t>(</w:t>
      </w:r>
      <w:r w:rsidR="00157454" w:rsidRPr="00157454">
        <w:rPr>
          <w:rFonts w:ascii="Times New Roman" w:hAnsi="Times New Roman" w:cs="Times New Roman"/>
          <w:noProof/>
          <w:sz w:val="24"/>
          <w:szCs w:val="24"/>
        </w:rPr>
        <w:t>2023)</w:t>
      </w:r>
      <w:r w:rsidR="00157454">
        <w:rPr>
          <w:rFonts w:ascii="Times New Roman" w:hAnsi="Times New Roman" w:cs="Times New Roman"/>
          <w:sz w:val="24"/>
          <w:szCs w:val="24"/>
        </w:rPr>
        <w:fldChar w:fldCharType="end"/>
      </w:r>
      <w:r w:rsidR="00157454">
        <w:rPr>
          <w:rFonts w:ascii="Times New Roman" w:hAnsi="Times New Roman" w:cs="Times New Roman"/>
          <w:sz w:val="24"/>
          <w:szCs w:val="24"/>
        </w:rPr>
        <w:t xml:space="preserve"> </w:t>
      </w:r>
      <w:r w:rsidRPr="00E47694">
        <w:rPr>
          <w:rFonts w:ascii="Times New Roman" w:hAnsi="Times New Roman" w:cs="Times New Roman"/>
          <w:sz w:val="24"/>
          <w:szCs w:val="24"/>
        </w:rPr>
        <w:t>mengidentifikasi bahwa perbaikan lingkungan kerja dapat menurunkan tingkat stres kerja hingga 42% dan meningkatkan produktivitas sebesar 35%.</w:t>
      </w:r>
    </w:p>
    <w:p w14:paraId="4F3BE048" w14:textId="1A38DA13" w:rsidR="00A77A98" w:rsidRPr="00A77A98" w:rsidRDefault="00A77A98" w:rsidP="00CE5816">
      <w:pPr>
        <w:spacing w:after="0" w:line="360" w:lineRule="auto"/>
        <w:ind w:firstLine="426"/>
        <w:contextualSpacing/>
        <w:jc w:val="both"/>
        <w:rPr>
          <w:rFonts w:ascii="Times New Roman" w:hAnsi="Times New Roman" w:cs="Times New Roman"/>
          <w:sz w:val="24"/>
          <w:szCs w:val="24"/>
        </w:rPr>
      </w:pPr>
      <w:r w:rsidRPr="00A77A98">
        <w:rPr>
          <w:rFonts w:ascii="Times New Roman" w:hAnsi="Times New Roman" w:cs="Times New Roman"/>
          <w:sz w:val="24"/>
          <w:szCs w:val="24"/>
        </w:rPr>
        <w:t xml:space="preserve">Companies that have competence in the fileds of marketing, manufacturing and innovation can make its as a sourch to achieve competitive advantage (Daengs GS, et al. 2020:1419).The research design is a plan to determine the resources and data that will be used to be processed in order to answer the research question. (Asep Iwa Soemantri, 2020:5).Standard of the company demands regarding the results or output produced are intended to develop the company. (Istanti, Enny, 2021:560).Time management skills can facilitate the implementation of the work and plans outlined. (Rina Dewi, et al. 2020:14).Saat mengumpulkan sumber data, peneliti mengumpulkan sumber data berupa data mentah. Metode survei adalah metode pengupulan data primer dengan mengugunakan pertanyaan </w:t>
      </w:r>
      <w:proofErr w:type="gramStart"/>
      <w:r w:rsidRPr="00A77A98">
        <w:rPr>
          <w:rFonts w:ascii="Times New Roman" w:hAnsi="Times New Roman" w:cs="Times New Roman"/>
          <w:sz w:val="24"/>
          <w:szCs w:val="24"/>
        </w:rPr>
        <w:t>tertulis(</w:t>
      </w:r>
      <w:proofErr w:type="gramEnd"/>
      <w:r w:rsidRPr="00A77A98">
        <w:rPr>
          <w:rFonts w:ascii="Times New Roman" w:hAnsi="Times New Roman" w:cs="Times New Roman"/>
          <w:sz w:val="24"/>
          <w:szCs w:val="24"/>
        </w:rPr>
        <w:t xml:space="preserve"> Kumala Dewi, Indri et all, 2022 : 29). </w:t>
      </w:r>
    </w:p>
    <w:p w14:paraId="75C62B3D" w14:textId="77777777" w:rsidR="00A77A98" w:rsidRDefault="00A77A98" w:rsidP="00CE5816">
      <w:pPr>
        <w:pStyle w:val="ListParagraph"/>
        <w:spacing w:after="0" w:line="360" w:lineRule="auto"/>
        <w:jc w:val="both"/>
      </w:pPr>
    </w:p>
    <w:p w14:paraId="58407F95" w14:textId="77777777" w:rsidR="00CE5816" w:rsidRDefault="00CE5816" w:rsidP="00CE5816">
      <w:pPr>
        <w:pStyle w:val="ListParagraph"/>
        <w:spacing w:after="0" w:line="360" w:lineRule="auto"/>
        <w:jc w:val="both"/>
      </w:pPr>
    </w:p>
    <w:p w14:paraId="3D6B52FE" w14:textId="77777777" w:rsidR="00CE5816" w:rsidRDefault="00CE5816" w:rsidP="00CE5816">
      <w:pPr>
        <w:pStyle w:val="ListParagraph"/>
        <w:spacing w:after="0" w:line="360" w:lineRule="auto"/>
        <w:jc w:val="both"/>
      </w:pPr>
    </w:p>
    <w:p w14:paraId="595BA846" w14:textId="77777777" w:rsidR="00CE5816" w:rsidRDefault="00CE5816" w:rsidP="00CE5816">
      <w:pPr>
        <w:pStyle w:val="ListParagraph"/>
        <w:spacing w:after="0" w:line="360" w:lineRule="auto"/>
        <w:jc w:val="both"/>
      </w:pPr>
    </w:p>
    <w:p w14:paraId="2C5362A4" w14:textId="77777777" w:rsidR="00CE5816" w:rsidRDefault="00CE5816" w:rsidP="00CE5816">
      <w:pPr>
        <w:pStyle w:val="ListParagraph"/>
        <w:spacing w:after="0" w:line="360" w:lineRule="auto"/>
        <w:jc w:val="both"/>
      </w:pPr>
    </w:p>
    <w:p w14:paraId="15FC05EC" w14:textId="77777777" w:rsidR="00CE5816" w:rsidRPr="00467808" w:rsidRDefault="00CE5816" w:rsidP="00CE5816">
      <w:pPr>
        <w:pStyle w:val="ListParagraph"/>
        <w:spacing w:after="0" w:line="360" w:lineRule="auto"/>
        <w:jc w:val="both"/>
      </w:pPr>
    </w:p>
    <w:p w14:paraId="12541725" w14:textId="1CC8A3CC" w:rsidR="00487B1E" w:rsidRPr="00D851D5" w:rsidRDefault="00CE5816" w:rsidP="00CE5816">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D851D5">
        <w:rPr>
          <w:rFonts w:ascii="Times New Roman" w:hAnsi="Times New Roman" w:cs="Times New Roman"/>
          <w:b/>
          <w:bCs/>
          <w:sz w:val="24"/>
          <w:szCs w:val="24"/>
        </w:rPr>
        <w:lastRenderedPageBreak/>
        <w:t>METODOLOGI PENELITIAN</w:t>
      </w:r>
    </w:p>
    <w:p w14:paraId="3F08944C" w14:textId="5A737949" w:rsidR="00487B1E" w:rsidRPr="00487B1E" w:rsidRDefault="00487B1E" w:rsidP="00CE5816">
      <w:pPr>
        <w:pStyle w:val="ListParagraph"/>
        <w:numPr>
          <w:ilvl w:val="0"/>
          <w:numId w:val="7"/>
        </w:numPr>
        <w:spacing w:after="0" w:line="360" w:lineRule="auto"/>
        <w:ind w:left="284" w:hanging="284"/>
        <w:jc w:val="both"/>
        <w:rPr>
          <w:rFonts w:ascii="Times New Roman" w:hAnsi="Times New Roman" w:cs="Times New Roman"/>
          <w:b/>
          <w:bCs/>
          <w:sz w:val="24"/>
          <w:szCs w:val="24"/>
        </w:rPr>
      </w:pPr>
      <w:r w:rsidRPr="00487B1E">
        <w:rPr>
          <w:rFonts w:ascii="Times New Roman" w:hAnsi="Times New Roman" w:cs="Times New Roman"/>
          <w:b/>
          <w:bCs/>
          <w:sz w:val="24"/>
          <w:szCs w:val="24"/>
        </w:rPr>
        <w:t>Desain Penelitian</w:t>
      </w:r>
    </w:p>
    <w:p w14:paraId="472E07BE" w14:textId="132F781A" w:rsidR="00487B1E" w:rsidRPr="00487B1E" w:rsidRDefault="00190BE9" w:rsidP="00CE5816">
      <w:pPr>
        <w:spacing w:after="0" w:line="360" w:lineRule="auto"/>
        <w:ind w:firstLine="540"/>
        <w:jc w:val="both"/>
        <w:rPr>
          <w:rFonts w:ascii="Times New Roman" w:hAnsi="Times New Roman" w:cs="Times New Roman"/>
          <w:sz w:val="24"/>
          <w:szCs w:val="24"/>
        </w:rPr>
      </w:pPr>
      <w:r w:rsidRPr="00190BE9">
        <w:rPr>
          <w:rFonts w:ascii="Times New Roman" w:hAnsi="Times New Roman" w:cs="Times New Roman"/>
          <w:sz w:val="24"/>
          <w:szCs w:val="24"/>
        </w:rPr>
        <w:t>Penelitian ini menggunakan pendekatan kuantitatif dengan teknik deskriptif analitis.</w:t>
      </w:r>
      <w:r>
        <w:rPr>
          <w:rFonts w:ascii="Times New Roman" w:hAnsi="Times New Roman" w:cs="Times New Roman"/>
          <w:sz w:val="24"/>
          <w:szCs w:val="24"/>
        </w:rPr>
        <w:t xml:space="preserve"> </w:t>
      </w:r>
      <w:r w:rsidR="00487B1E" w:rsidRPr="00487B1E">
        <w:rPr>
          <w:rFonts w:ascii="Times New Roman" w:hAnsi="Times New Roman" w:cs="Times New Roman"/>
          <w:sz w:val="24"/>
          <w:szCs w:val="24"/>
        </w:rPr>
        <w:t xml:space="preserve">Menurut </w:t>
      </w:r>
      <w:r w:rsidR="004E3089">
        <w:rPr>
          <w:rFonts w:ascii="Times New Roman" w:hAnsi="Times New Roman" w:cs="Times New Roman"/>
          <w:sz w:val="24"/>
          <w:szCs w:val="24"/>
        </w:rPr>
        <w:fldChar w:fldCharType="begin" w:fldLock="1"/>
      </w:r>
      <w:r w:rsidR="002A304E">
        <w:rPr>
          <w:rFonts w:ascii="Times New Roman" w:hAnsi="Times New Roman" w:cs="Times New Roman"/>
          <w:sz w:val="24"/>
          <w:szCs w:val="24"/>
        </w:rPr>
        <w:instrText>ADDIN CSL_CITATION {"citationItems":[{"id":"ITEM-1","itemData":{"author":[{"dropping-particle":"","family":"Creswell, J. W., &amp; Creswell","given":"J. D.","non-dropping-particle":"","parse-names":false,"suffix":""}],"id":"ITEM-1","issued":{"date-parts":[["2023"]]},"title":"Research Design: Qualitative, Quantitative, and Mixed Methods Approaches (6th ed.). SAGE.","type":"book"},"uris":["http://www.mendeley.com/documents/?uuid=7d09d316-d49c-4d94-9fe7-a821f90320f0"]}],"mendeley":{"formattedCitation":"(Creswell, J. W., &amp; Creswell, 2023)","manualFormatting":"Creswell, J. W., &amp; Creswell, (2023)","plainTextFormattedCitation":"(Creswell, J. W., &amp; Creswell, 2023)","previouslyFormattedCitation":"(Creswell, J. W., &amp; Creswell, 2023)"},"properties":{"noteIndex":0},"schema":"https://github.com/citation-style-language/schema/raw/master/csl-citation.json"}</w:instrText>
      </w:r>
      <w:r w:rsidR="004E3089">
        <w:rPr>
          <w:rFonts w:ascii="Times New Roman" w:hAnsi="Times New Roman" w:cs="Times New Roman"/>
          <w:sz w:val="24"/>
          <w:szCs w:val="24"/>
        </w:rPr>
        <w:fldChar w:fldCharType="separate"/>
      </w:r>
      <w:r w:rsidR="004E3089" w:rsidRPr="004E3089">
        <w:rPr>
          <w:rFonts w:ascii="Times New Roman" w:hAnsi="Times New Roman" w:cs="Times New Roman"/>
          <w:noProof/>
          <w:sz w:val="24"/>
          <w:szCs w:val="24"/>
        </w:rPr>
        <w:t xml:space="preserve">Creswell, J. W., &amp; Creswell, </w:t>
      </w:r>
      <w:r w:rsidR="004E3089">
        <w:rPr>
          <w:rFonts w:ascii="Times New Roman" w:hAnsi="Times New Roman" w:cs="Times New Roman"/>
          <w:noProof/>
          <w:sz w:val="24"/>
          <w:szCs w:val="24"/>
        </w:rPr>
        <w:t>(</w:t>
      </w:r>
      <w:r w:rsidR="004E3089" w:rsidRPr="004E3089">
        <w:rPr>
          <w:rFonts w:ascii="Times New Roman" w:hAnsi="Times New Roman" w:cs="Times New Roman"/>
          <w:noProof/>
          <w:sz w:val="24"/>
          <w:szCs w:val="24"/>
        </w:rPr>
        <w:t>2023)</w:t>
      </w:r>
      <w:r w:rsidR="004E3089">
        <w:rPr>
          <w:rFonts w:ascii="Times New Roman" w:hAnsi="Times New Roman" w:cs="Times New Roman"/>
          <w:sz w:val="24"/>
          <w:szCs w:val="24"/>
        </w:rPr>
        <w:fldChar w:fldCharType="end"/>
      </w:r>
      <w:r w:rsidR="00487B1E" w:rsidRPr="00487B1E">
        <w:rPr>
          <w:rFonts w:ascii="Times New Roman" w:hAnsi="Times New Roman" w:cs="Times New Roman"/>
          <w:sz w:val="24"/>
          <w:szCs w:val="24"/>
        </w:rPr>
        <w:t xml:space="preserve">pendekatan kuantitatif cocok untuk penelitian yang bertujuan mengukur pengaruh antar variabel secara sistematis. </w:t>
      </w:r>
      <w:r w:rsidR="00021AFA" w:rsidRPr="00021AFA">
        <w:rPr>
          <w:rFonts w:ascii="Times New Roman" w:hAnsi="Times New Roman" w:cs="Times New Roman"/>
          <w:sz w:val="24"/>
          <w:szCs w:val="24"/>
        </w:rPr>
        <w:t xml:space="preserve">Desain penelitian ini dipilih karena memungkinkan </w:t>
      </w:r>
      <w:proofErr w:type="gramStart"/>
      <w:r w:rsidR="00021AFA" w:rsidRPr="00021AFA">
        <w:rPr>
          <w:rFonts w:ascii="Times New Roman" w:hAnsi="Times New Roman" w:cs="Times New Roman"/>
          <w:sz w:val="24"/>
          <w:szCs w:val="24"/>
        </w:rPr>
        <w:t>peneliti  menganalisis</w:t>
      </w:r>
      <w:proofErr w:type="gramEnd"/>
      <w:r w:rsidR="00021AFA" w:rsidRPr="00021AFA">
        <w:rPr>
          <w:rFonts w:ascii="Times New Roman" w:hAnsi="Times New Roman" w:cs="Times New Roman"/>
          <w:sz w:val="24"/>
          <w:szCs w:val="24"/>
        </w:rPr>
        <w:t xml:space="preserve"> hubungan sebab akibat antara variabel lingkungan kerja terhadap motivasi kerja, disiplin kerja, dan  kinerja karyawan.</w:t>
      </w:r>
      <w:r w:rsidR="00021AFA">
        <w:rPr>
          <w:rFonts w:ascii="Times New Roman" w:hAnsi="Times New Roman" w:cs="Times New Roman"/>
          <w:sz w:val="24"/>
          <w:szCs w:val="24"/>
        </w:rPr>
        <w:t xml:space="preserve"> </w:t>
      </w:r>
      <w:r w:rsidR="002A304E">
        <w:rPr>
          <w:rFonts w:ascii="Times New Roman" w:hAnsi="Times New Roman" w:cs="Times New Roman"/>
          <w:sz w:val="24"/>
          <w:szCs w:val="24"/>
        </w:rPr>
        <w:fldChar w:fldCharType="begin" w:fldLock="1"/>
      </w:r>
      <w:r w:rsidR="00DE0AC1">
        <w:rPr>
          <w:rFonts w:ascii="Times New Roman" w:hAnsi="Times New Roman" w:cs="Times New Roman"/>
          <w:sz w:val="24"/>
          <w:szCs w:val="24"/>
        </w:rPr>
        <w:instrText>ADDIN CSL_CITATION {"citationItems":[{"id":"ITEM-1","itemData":{"author":[{"dropping-particle":"","family":"Sekaran, U., &amp; Bougie","given":"R.","non-dropping-particle":"","parse-names":false,"suffix":""}],"id":"ITEM-1","issued":{"date-parts":[["2024"]]},"title":"Research Methods for Business (9th ed.). Wiley.","type":"book"},"uris":["http://www.mendeley.com/documents/?uuid=2ccf2487-675d-49b5-af31-646363bbfc9b"]}],"mendeley":{"formattedCitation":"(Sekaran, U., &amp; Bougie, 2024)","plainTextFormattedCitation":"(Sekaran, U., &amp; Bougie, 2024)","previouslyFormattedCitation":"(Sekaran, U., &amp; Bougie, 2024)"},"properties":{"noteIndex":0},"schema":"https://github.com/citation-style-language/schema/raw/master/csl-citation.json"}</w:instrText>
      </w:r>
      <w:r w:rsidR="002A304E">
        <w:rPr>
          <w:rFonts w:ascii="Times New Roman" w:hAnsi="Times New Roman" w:cs="Times New Roman"/>
          <w:sz w:val="24"/>
          <w:szCs w:val="24"/>
        </w:rPr>
        <w:fldChar w:fldCharType="separate"/>
      </w:r>
      <w:r w:rsidR="002A304E" w:rsidRPr="002A304E">
        <w:rPr>
          <w:rFonts w:ascii="Times New Roman" w:hAnsi="Times New Roman" w:cs="Times New Roman"/>
          <w:noProof/>
          <w:sz w:val="24"/>
          <w:szCs w:val="24"/>
        </w:rPr>
        <w:t>(Sekaran, U., &amp; Bougie, 2024)</w:t>
      </w:r>
      <w:r w:rsidR="002A304E">
        <w:rPr>
          <w:rFonts w:ascii="Times New Roman" w:hAnsi="Times New Roman" w:cs="Times New Roman"/>
          <w:sz w:val="24"/>
          <w:szCs w:val="24"/>
        </w:rPr>
        <w:fldChar w:fldCharType="end"/>
      </w:r>
    </w:p>
    <w:p w14:paraId="4BEBDF96" w14:textId="48C5EB56" w:rsidR="00487B1E" w:rsidRPr="00487B1E" w:rsidRDefault="00487B1E" w:rsidP="00CE5816">
      <w:pPr>
        <w:spacing w:after="0" w:line="360" w:lineRule="auto"/>
        <w:jc w:val="both"/>
        <w:rPr>
          <w:rFonts w:ascii="Times New Roman" w:hAnsi="Times New Roman" w:cs="Times New Roman"/>
          <w:b/>
          <w:bCs/>
          <w:sz w:val="24"/>
          <w:szCs w:val="24"/>
        </w:rPr>
      </w:pPr>
      <w:r w:rsidRPr="00487B1E">
        <w:rPr>
          <w:rFonts w:ascii="Times New Roman" w:hAnsi="Times New Roman" w:cs="Times New Roman"/>
          <w:b/>
          <w:bCs/>
          <w:sz w:val="24"/>
          <w:szCs w:val="24"/>
        </w:rPr>
        <w:t>B. Populasi dan Sampel</w:t>
      </w:r>
    </w:p>
    <w:p w14:paraId="32ED55FC" w14:textId="17E6CAB7" w:rsidR="00487B1E" w:rsidRPr="00487B1E" w:rsidRDefault="00243254" w:rsidP="00CE5816">
      <w:pPr>
        <w:spacing w:after="0" w:line="360" w:lineRule="auto"/>
        <w:ind w:firstLine="540"/>
        <w:jc w:val="both"/>
        <w:rPr>
          <w:rFonts w:ascii="Times New Roman" w:hAnsi="Times New Roman" w:cs="Times New Roman"/>
          <w:sz w:val="24"/>
          <w:szCs w:val="24"/>
        </w:rPr>
      </w:pPr>
      <w:r w:rsidRPr="00243254">
        <w:rPr>
          <w:rFonts w:ascii="Times New Roman" w:hAnsi="Times New Roman" w:cs="Times New Roman"/>
          <w:sz w:val="24"/>
          <w:szCs w:val="24"/>
        </w:rPr>
        <w:t>Populasi  penelitian hanya terdiri dari pegawai Dinas Kesehatan Kota Surabaya yang berjumlah 245 orang.</w:t>
      </w:r>
      <w:r w:rsidR="00DE0AC1">
        <w:rPr>
          <w:rFonts w:ascii="Times New Roman" w:hAnsi="Times New Roman" w:cs="Times New Roman"/>
          <w:sz w:val="24"/>
          <w:szCs w:val="24"/>
        </w:rPr>
        <w:fldChar w:fldCharType="begin" w:fldLock="1"/>
      </w:r>
      <w:r w:rsidR="003D5EDD">
        <w:rPr>
          <w:rFonts w:ascii="Times New Roman" w:hAnsi="Times New Roman" w:cs="Times New Roman"/>
          <w:sz w:val="24"/>
          <w:szCs w:val="24"/>
        </w:rPr>
        <w:instrText>ADDIN CSL_CITATION {"citationItems":[{"id":"ITEM-1","itemData":{"author":[{"dropping-particle":"","family":"Sugiyono.","given":"","non-dropping-particle":"","parse-names":false,"suffix":""}],"id":"ITEM-1","issued":{"date-parts":[["2023"]]},"title":"Metode Penelitian Kuantitatif, Kualitatif, dan R&amp;D. Alfabeta.","type":"book"},"uris":["http://www.mendeley.com/documents/?uuid=9cd8d7eb-cc78-407b-a397-866fd1f572ba"]}],"mendeley":{"formattedCitation":"(Sugiyono., 2023)","plainTextFormattedCitation":"(Sugiyono., 2023)","previouslyFormattedCitation":"(Sugiyono., 2023)"},"properties":{"noteIndex":0},"schema":"https://github.com/citation-style-language/schema/raw/master/csl-citation.json"}</w:instrText>
      </w:r>
      <w:r w:rsidR="00DE0AC1">
        <w:rPr>
          <w:rFonts w:ascii="Times New Roman" w:hAnsi="Times New Roman" w:cs="Times New Roman"/>
          <w:sz w:val="24"/>
          <w:szCs w:val="24"/>
        </w:rPr>
        <w:fldChar w:fldCharType="separate"/>
      </w:r>
      <w:r w:rsidR="00DE0AC1" w:rsidRPr="00DE0AC1">
        <w:rPr>
          <w:rFonts w:ascii="Times New Roman" w:hAnsi="Times New Roman" w:cs="Times New Roman"/>
          <w:noProof/>
          <w:sz w:val="24"/>
          <w:szCs w:val="24"/>
        </w:rPr>
        <w:t>(Sugiyono., 2023)</w:t>
      </w:r>
      <w:r w:rsidR="00DE0AC1">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02535" w:rsidRPr="00502535">
        <w:rPr>
          <w:rFonts w:ascii="Times New Roman" w:hAnsi="Times New Roman" w:cs="Times New Roman"/>
          <w:sz w:val="24"/>
          <w:szCs w:val="24"/>
        </w:rPr>
        <w:t>Untuk menentukan besar sampel digunakan rumus Slovin dengan margin of error 5% sesuai anjuran</w:t>
      </w:r>
      <w:proofErr w:type="gramStart"/>
      <w:r w:rsidR="00502535" w:rsidRPr="00502535">
        <w:rPr>
          <w:rFonts w:ascii="Times New Roman" w:hAnsi="Times New Roman" w:cs="Times New Roman"/>
          <w:sz w:val="24"/>
          <w:szCs w:val="24"/>
        </w:rPr>
        <w:t>.</w:t>
      </w:r>
      <w:r w:rsidR="00487B1E" w:rsidRPr="00487B1E">
        <w:rPr>
          <w:rFonts w:ascii="Times New Roman" w:hAnsi="Times New Roman" w:cs="Times New Roman"/>
          <w:sz w:val="24"/>
          <w:szCs w:val="24"/>
        </w:rPr>
        <w:t>(</w:t>
      </w:r>
      <w:proofErr w:type="gramEnd"/>
      <w:r w:rsidR="00487B1E" w:rsidRPr="00487B1E">
        <w:rPr>
          <w:rFonts w:ascii="Times New Roman" w:hAnsi="Times New Roman" w:cs="Times New Roman"/>
          <w:sz w:val="24"/>
          <w:szCs w:val="24"/>
        </w:rPr>
        <w:t xml:space="preserve">2023). </w:t>
      </w:r>
      <w:r w:rsidR="00024EC3" w:rsidRPr="00024EC3">
        <w:rPr>
          <w:rFonts w:ascii="Times New Roman" w:hAnsi="Times New Roman" w:cs="Times New Roman"/>
          <w:sz w:val="24"/>
          <w:szCs w:val="24"/>
        </w:rPr>
        <w:t xml:space="preserve">Untuk memastikan bahwa setiap unit kerja terwakili, teknik pengambilan sampel proporsional stratified random sampling digunakan. </w:t>
      </w:r>
      <w:r w:rsidR="00F958E3">
        <w:rPr>
          <w:rFonts w:ascii="Times New Roman" w:hAnsi="Times New Roman" w:cs="Times New Roman"/>
          <w:sz w:val="24"/>
          <w:szCs w:val="24"/>
        </w:rPr>
        <w:fldChar w:fldCharType="begin" w:fldLock="1"/>
      </w:r>
      <w:r w:rsidR="00B7691D">
        <w:rPr>
          <w:rFonts w:ascii="Times New Roman" w:hAnsi="Times New Roman" w:cs="Times New Roman"/>
          <w:sz w:val="24"/>
          <w:szCs w:val="24"/>
        </w:rPr>
        <w:instrText>ADDIN CSL_CITATION {"citationItems":[{"id":"ITEM-1","itemData":{"author":[{"dropping-particle":"","family":"Cooper, D. R., &amp; Schindler","given":"P. S.","non-dropping-particle":"","parse-names":false,"suffix":""}],"id":"ITEM-1","issued":{"date-parts":[["2024"]]},"title":"Business Research Methods (14th ed.). McGraw-Hill.","type":"book"},"uris":["http://www.mendeley.com/documents/?uuid=53c996c7-5a96-44a7-925a-e8c9e241e729"]}],"mendeley":{"formattedCitation":"(Cooper, D. R., &amp; Schindler, 2024)","plainTextFormattedCitation":"(Cooper, D. R., &amp; Schindler, 2024)","previouslyFormattedCitation":"(Cooper, D. R., &amp; Schindler, 2024)"},"properties":{"noteIndex":0},"schema":"https://github.com/citation-style-language/schema/raw/master/csl-citation.json"}</w:instrText>
      </w:r>
      <w:r w:rsidR="00F958E3">
        <w:rPr>
          <w:rFonts w:ascii="Times New Roman" w:hAnsi="Times New Roman" w:cs="Times New Roman"/>
          <w:sz w:val="24"/>
          <w:szCs w:val="24"/>
        </w:rPr>
        <w:fldChar w:fldCharType="separate"/>
      </w:r>
      <w:r w:rsidR="00F958E3" w:rsidRPr="00F958E3">
        <w:rPr>
          <w:rFonts w:ascii="Times New Roman" w:hAnsi="Times New Roman" w:cs="Times New Roman"/>
          <w:noProof/>
          <w:sz w:val="24"/>
          <w:szCs w:val="24"/>
        </w:rPr>
        <w:t>(Cooper, D. R., &amp; Schindler, 2024)</w:t>
      </w:r>
      <w:r w:rsidR="00F958E3">
        <w:rPr>
          <w:rFonts w:ascii="Times New Roman" w:hAnsi="Times New Roman" w:cs="Times New Roman"/>
          <w:sz w:val="24"/>
          <w:szCs w:val="24"/>
        </w:rPr>
        <w:fldChar w:fldCharType="end"/>
      </w:r>
    </w:p>
    <w:p w14:paraId="56086BE1" w14:textId="725028E5" w:rsidR="00487B1E" w:rsidRPr="00487B1E" w:rsidRDefault="00487B1E" w:rsidP="00CE5816">
      <w:pPr>
        <w:spacing w:after="0" w:line="360" w:lineRule="auto"/>
        <w:jc w:val="both"/>
        <w:rPr>
          <w:rFonts w:ascii="Times New Roman" w:hAnsi="Times New Roman" w:cs="Times New Roman"/>
          <w:b/>
          <w:bCs/>
          <w:sz w:val="24"/>
          <w:szCs w:val="24"/>
        </w:rPr>
      </w:pPr>
      <w:r w:rsidRPr="00487B1E">
        <w:rPr>
          <w:rFonts w:ascii="Times New Roman" w:hAnsi="Times New Roman" w:cs="Times New Roman"/>
          <w:b/>
          <w:bCs/>
          <w:sz w:val="24"/>
          <w:szCs w:val="24"/>
        </w:rPr>
        <w:t>C. Variabel Penelitian dan Definisi Operasional</w:t>
      </w:r>
    </w:p>
    <w:p w14:paraId="7CBBB49B" w14:textId="29028591" w:rsidR="00487B1E" w:rsidRPr="00487B1E" w:rsidRDefault="00790EA5" w:rsidP="00CE5816">
      <w:pPr>
        <w:spacing w:after="0" w:line="360" w:lineRule="auto"/>
        <w:ind w:firstLine="540"/>
        <w:jc w:val="both"/>
        <w:rPr>
          <w:rFonts w:ascii="Times New Roman" w:hAnsi="Times New Roman" w:cs="Times New Roman"/>
          <w:sz w:val="24"/>
          <w:szCs w:val="24"/>
        </w:rPr>
      </w:pPr>
      <w:r w:rsidRPr="00790EA5">
        <w:rPr>
          <w:rFonts w:ascii="Times New Roman" w:hAnsi="Times New Roman" w:cs="Times New Roman"/>
          <w:sz w:val="24"/>
          <w:szCs w:val="24"/>
        </w:rPr>
        <w:t xml:space="preserve">Tiga variabel independen (motivasi kerja, disiplin kerja, dan lingkungan kerja) dan satu variabel dependen (kinerja karyawan) digunakan dalam penelitian ini. </w:t>
      </w:r>
      <w:r w:rsidR="00963495" w:rsidRPr="00963495">
        <w:rPr>
          <w:rFonts w:ascii="Times New Roman" w:hAnsi="Times New Roman" w:cs="Times New Roman"/>
          <w:sz w:val="24"/>
          <w:szCs w:val="24"/>
        </w:rPr>
        <w:t>Operasionalisasi variabel mengacu pada teori pengukuran yang dikembangkan</w:t>
      </w:r>
      <w:r w:rsidR="00237085">
        <w:rPr>
          <w:rFonts w:ascii="Times New Roman" w:hAnsi="Times New Roman" w:cs="Times New Roman"/>
          <w:sz w:val="24"/>
          <w:szCs w:val="24"/>
        </w:rPr>
        <w:t xml:space="preserve"> </w:t>
      </w:r>
      <w:r w:rsidR="00487B1E" w:rsidRPr="00487B1E">
        <w:rPr>
          <w:rFonts w:ascii="Times New Roman" w:hAnsi="Times New Roman" w:cs="Times New Roman"/>
          <w:sz w:val="24"/>
          <w:szCs w:val="24"/>
        </w:rPr>
        <w:t xml:space="preserve">oleh </w:t>
      </w:r>
      <w:r w:rsidR="003D5EDD">
        <w:rPr>
          <w:rFonts w:ascii="Times New Roman" w:hAnsi="Times New Roman" w:cs="Times New Roman"/>
          <w:sz w:val="24"/>
          <w:szCs w:val="24"/>
        </w:rPr>
        <w:fldChar w:fldCharType="begin" w:fldLock="1"/>
      </w:r>
      <w:r w:rsidR="00F958E3">
        <w:rPr>
          <w:rFonts w:ascii="Times New Roman" w:hAnsi="Times New Roman" w:cs="Times New Roman"/>
          <w:sz w:val="24"/>
          <w:szCs w:val="24"/>
        </w:rPr>
        <w:instrText>ADDIN CSL_CITATION {"citationItems":[{"id":"ITEM-1","itemData":{"author":[{"dropping-particle":"","family":"Hair, J. F., Black, W. C., Babin, B. J., &amp; Anderson","given":"R. E.","non-dropping-particle":"","parse-names":false,"suffix":""}],"id":"ITEM-1","issued":{"date-parts":[["2023"]]},"title":"Multivariate Data Analysis (9th ed.). Cengage.","type":"book"},"uris":["http://www.mendeley.com/documents/?uuid=570da4ff-c928-48ac-83e1-faad405b734c"]}],"mendeley":{"formattedCitation":"(Hair, J. F., Black, W. C., Babin, B. J., &amp; Anderson, 2023)","manualFormatting":"Hair, J. F., Black, W. C., Babin, B. J., &amp; Anderson, (2023)","plainTextFormattedCitation":"(Hair, J. F., Black, W. C., Babin, B. J., &amp; Anderson, 2023)","previouslyFormattedCitation":"(Hair, J. F., Black, W. C., Babin, B. J., &amp; Anderson, 2023)"},"properties":{"noteIndex":0},"schema":"https://github.com/citation-style-language/schema/raw/master/csl-citation.json"}</w:instrText>
      </w:r>
      <w:r w:rsidR="003D5EDD">
        <w:rPr>
          <w:rFonts w:ascii="Times New Roman" w:hAnsi="Times New Roman" w:cs="Times New Roman"/>
          <w:sz w:val="24"/>
          <w:szCs w:val="24"/>
        </w:rPr>
        <w:fldChar w:fldCharType="separate"/>
      </w:r>
      <w:r w:rsidR="003D5EDD" w:rsidRPr="003D5EDD">
        <w:rPr>
          <w:rFonts w:ascii="Times New Roman" w:hAnsi="Times New Roman" w:cs="Times New Roman"/>
          <w:noProof/>
          <w:sz w:val="24"/>
          <w:szCs w:val="24"/>
        </w:rPr>
        <w:t xml:space="preserve">Hair, J. F., Black, W. C., Babin, B. J., &amp; Anderson, </w:t>
      </w:r>
      <w:r w:rsidR="003D5EDD">
        <w:rPr>
          <w:rFonts w:ascii="Times New Roman" w:hAnsi="Times New Roman" w:cs="Times New Roman"/>
          <w:noProof/>
          <w:sz w:val="24"/>
          <w:szCs w:val="24"/>
        </w:rPr>
        <w:t>(</w:t>
      </w:r>
      <w:r w:rsidR="003D5EDD" w:rsidRPr="003D5EDD">
        <w:rPr>
          <w:rFonts w:ascii="Times New Roman" w:hAnsi="Times New Roman" w:cs="Times New Roman"/>
          <w:noProof/>
          <w:sz w:val="24"/>
          <w:szCs w:val="24"/>
        </w:rPr>
        <w:t>2023)</w:t>
      </w:r>
      <w:r w:rsidR="003D5EDD">
        <w:rPr>
          <w:rFonts w:ascii="Times New Roman" w:hAnsi="Times New Roman" w:cs="Times New Roman"/>
          <w:sz w:val="24"/>
          <w:szCs w:val="24"/>
        </w:rPr>
        <w:fldChar w:fldCharType="end"/>
      </w:r>
      <w:r w:rsidR="00487B1E" w:rsidRPr="00487B1E">
        <w:rPr>
          <w:rFonts w:ascii="Times New Roman" w:hAnsi="Times New Roman" w:cs="Times New Roman"/>
          <w:sz w:val="24"/>
          <w:szCs w:val="24"/>
        </w:rPr>
        <w:t>, dengan rincian indikator yang disesuaikan dengan konteks institusi kesehatan.</w:t>
      </w:r>
      <w:r w:rsidR="00AC1265">
        <w:rPr>
          <w:rFonts w:ascii="Times New Roman" w:hAnsi="Times New Roman" w:cs="Times New Roman"/>
          <w:sz w:val="24"/>
          <w:szCs w:val="24"/>
        </w:rPr>
        <w:t xml:space="preserve"> </w:t>
      </w:r>
      <w:r w:rsidR="00487B1E" w:rsidRPr="00487B1E">
        <w:rPr>
          <w:rFonts w:ascii="Times New Roman" w:hAnsi="Times New Roman" w:cs="Times New Roman"/>
          <w:sz w:val="24"/>
          <w:szCs w:val="24"/>
        </w:rPr>
        <w:t xml:space="preserve">Variabel kinerja pegawai diukur menggunakan indikator yang dikembangkan oleh </w:t>
      </w:r>
      <w:r w:rsidR="00B7691D">
        <w:rPr>
          <w:rFonts w:ascii="Times New Roman" w:hAnsi="Times New Roman" w:cs="Times New Roman"/>
          <w:sz w:val="24"/>
          <w:szCs w:val="24"/>
        </w:rPr>
        <w:fldChar w:fldCharType="begin" w:fldLock="1"/>
      </w:r>
      <w:r w:rsidR="008F046A">
        <w:rPr>
          <w:rFonts w:ascii="Times New Roman" w:hAnsi="Times New Roman" w:cs="Times New Roman"/>
          <w:sz w:val="24"/>
          <w:szCs w:val="24"/>
        </w:rPr>
        <w:instrText>ADDIN CSL_CITATION {"citationItems":[{"id":"ITEM-1","itemData":{"author":[{"dropping-particle":"","family":"Bernardin, H. J., &amp; Russell","given":"J. E.","non-dropping-particle":"","parse-names":false,"suffix":""}],"id":"ITEM-1","issued":{"date-parts":[["2023"]]},"title":"Human Resource Management: An Experiential Approach (8th ed.). McGraw-Hill.","type":"book"},"uris":["http://www.mendeley.com/documents/?uuid=e41c4abe-6b92-4e6e-a8f2-11fac63e34b2"]}],"mendeley":{"formattedCitation":"(Bernardin, H. J., &amp; Russell, 2023b)","manualFormatting":"Bernardin, H. J., &amp; Russell, (2023)","plainTextFormattedCitation":"(Bernardin, H. J., &amp; Russell, 2023b)","previouslyFormattedCitation":"(Bernardin, H. J., &amp; Russell, 2023b)"},"properties":{"noteIndex":0},"schema":"https://github.com/citation-style-language/schema/raw/master/csl-citation.json"}</w:instrText>
      </w:r>
      <w:r w:rsidR="00B7691D">
        <w:rPr>
          <w:rFonts w:ascii="Times New Roman" w:hAnsi="Times New Roman" w:cs="Times New Roman"/>
          <w:sz w:val="24"/>
          <w:szCs w:val="24"/>
        </w:rPr>
        <w:fldChar w:fldCharType="separate"/>
      </w:r>
      <w:r w:rsidR="00B7691D" w:rsidRPr="00B7691D">
        <w:rPr>
          <w:rFonts w:ascii="Times New Roman" w:hAnsi="Times New Roman" w:cs="Times New Roman"/>
          <w:noProof/>
          <w:sz w:val="24"/>
          <w:szCs w:val="24"/>
        </w:rPr>
        <w:t xml:space="preserve">Bernardin, H. J., &amp; Russell, </w:t>
      </w:r>
      <w:r w:rsidR="00B7691D">
        <w:rPr>
          <w:rFonts w:ascii="Times New Roman" w:hAnsi="Times New Roman" w:cs="Times New Roman"/>
          <w:noProof/>
          <w:sz w:val="24"/>
          <w:szCs w:val="24"/>
        </w:rPr>
        <w:t>(</w:t>
      </w:r>
      <w:r w:rsidR="00B7691D" w:rsidRPr="00B7691D">
        <w:rPr>
          <w:rFonts w:ascii="Times New Roman" w:hAnsi="Times New Roman" w:cs="Times New Roman"/>
          <w:noProof/>
          <w:sz w:val="24"/>
          <w:szCs w:val="24"/>
        </w:rPr>
        <w:t>2023)</w:t>
      </w:r>
      <w:r w:rsidR="00B7691D">
        <w:rPr>
          <w:rFonts w:ascii="Times New Roman" w:hAnsi="Times New Roman" w:cs="Times New Roman"/>
          <w:sz w:val="24"/>
          <w:szCs w:val="24"/>
        </w:rPr>
        <w:fldChar w:fldCharType="end"/>
      </w:r>
      <w:r w:rsidR="00487B1E" w:rsidRPr="00487B1E">
        <w:rPr>
          <w:rFonts w:ascii="Times New Roman" w:hAnsi="Times New Roman" w:cs="Times New Roman"/>
          <w:sz w:val="24"/>
          <w:szCs w:val="24"/>
        </w:rPr>
        <w:t xml:space="preserve">, </w:t>
      </w:r>
      <w:r w:rsidR="00FF2CB2" w:rsidRPr="00FF2CB2">
        <w:rPr>
          <w:rFonts w:ascii="Times New Roman" w:hAnsi="Times New Roman" w:cs="Times New Roman"/>
          <w:sz w:val="24"/>
          <w:szCs w:val="24"/>
        </w:rPr>
        <w:t>Tiga variabel independen (motivasi untuk bekerja, disiplin untuk bekerja, dan lingkungan kerja) dan satu variabel dependen (kinerja karyawan).</w:t>
      </w:r>
      <w:r w:rsidR="00FF2CB2">
        <w:rPr>
          <w:rFonts w:ascii="Times New Roman" w:hAnsi="Times New Roman" w:cs="Times New Roman"/>
          <w:sz w:val="24"/>
          <w:szCs w:val="24"/>
        </w:rPr>
        <w:t xml:space="preserve"> </w:t>
      </w:r>
      <w:r w:rsidR="00237085" w:rsidRPr="00237085">
        <w:rPr>
          <w:rFonts w:ascii="Times New Roman" w:hAnsi="Times New Roman" w:cs="Times New Roman"/>
          <w:sz w:val="24"/>
          <w:szCs w:val="24"/>
        </w:rPr>
        <w:t>Operasionalisasi variabel mengacu pada teori pengukuran yang dikembangkan</w:t>
      </w:r>
      <w:r w:rsidR="00237085">
        <w:rPr>
          <w:rFonts w:ascii="Times New Roman" w:hAnsi="Times New Roman" w:cs="Times New Roman"/>
          <w:sz w:val="24"/>
          <w:szCs w:val="24"/>
        </w:rPr>
        <w:t xml:space="preserve"> </w:t>
      </w:r>
      <w:r w:rsidR="00487B1E" w:rsidRPr="00487B1E">
        <w:rPr>
          <w:rFonts w:ascii="Times New Roman" w:hAnsi="Times New Roman" w:cs="Times New Roman"/>
          <w:sz w:val="24"/>
          <w:szCs w:val="24"/>
        </w:rPr>
        <w:t xml:space="preserve">oleh </w:t>
      </w:r>
      <w:r w:rsidR="008F046A">
        <w:rPr>
          <w:rFonts w:ascii="Times New Roman" w:hAnsi="Times New Roman" w:cs="Times New Roman"/>
          <w:sz w:val="24"/>
          <w:szCs w:val="24"/>
        </w:rPr>
        <w:fldChar w:fldCharType="begin" w:fldLock="1"/>
      </w:r>
      <w:r w:rsidR="00341A9D">
        <w:rPr>
          <w:rFonts w:ascii="Times New Roman" w:hAnsi="Times New Roman" w:cs="Times New Roman"/>
          <w:sz w:val="24"/>
          <w:szCs w:val="24"/>
        </w:rPr>
        <w:instrText>ADDIN CSL_CITATION {"citationItems":[{"id":"ITEM-1","itemData":{"author":[{"dropping-particle":"","family":"Rahman, S., &amp; Kusuma","given":"H.","non-dropping-particle":"","parse-names":false,"suffix":""}],"container-title":"Health Services Research Journal, 37(1), 45-62.","id":"ITEM-1","issued":{"date-parts":[["2024"]]},"title":"Measuring Work Motivation in Healthcare Settings.","type":"article-journal"},"uris":["http://www.mendeley.com/documents/?uuid=9dfafaf1-0a45-4b91-84ce-c767e27d2d1b"]}],"mendeley":{"formattedCitation":"(Rahman, S., &amp; Kusuma, 2024)","manualFormatting":"Rahman, S., &amp; Kusuma, (2024)","plainTextFormattedCitation":"(Rahman, S., &amp; Kusuma, 2024)","previouslyFormattedCitation":"(Rahman, S., &amp; Kusuma, 2024)"},"properties":{"noteIndex":0},"schema":"https://github.com/citation-style-language/schema/raw/master/csl-citation.json"}</w:instrText>
      </w:r>
      <w:r w:rsidR="008F046A">
        <w:rPr>
          <w:rFonts w:ascii="Times New Roman" w:hAnsi="Times New Roman" w:cs="Times New Roman"/>
          <w:sz w:val="24"/>
          <w:szCs w:val="24"/>
        </w:rPr>
        <w:fldChar w:fldCharType="separate"/>
      </w:r>
      <w:r w:rsidR="008F046A" w:rsidRPr="008F046A">
        <w:rPr>
          <w:rFonts w:ascii="Times New Roman" w:hAnsi="Times New Roman" w:cs="Times New Roman"/>
          <w:noProof/>
          <w:sz w:val="24"/>
          <w:szCs w:val="24"/>
        </w:rPr>
        <w:t xml:space="preserve">Rahman, S., &amp; Kusuma, </w:t>
      </w:r>
      <w:r w:rsidR="002136FF">
        <w:rPr>
          <w:rFonts w:ascii="Times New Roman" w:hAnsi="Times New Roman" w:cs="Times New Roman"/>
          <w:noProof/>
          <w:sz w:val="24"/>
          <w:szCs w:val="24"/>
        </w:rPr>
        <w:t>(</w:t>
      </w:r>
      <w:r w:rsidR="008F046A" w:rsidRPr="008F046A">
        <w:rPr>
          <w:rFonts w:ascii="Times New Roman" w:hAnsi="Times New Roman" w:cs="Times New Roman"/>
          <w:noProof/>
          <w:sz w:val="24"/>
          <w:szCs w:val="24"/>
        </w:rPr>
        <w:t>2024)</w:t>
      </w:r>
      <w:r w:rsidR="008F046A">
        <w:rPr>
          <w:rFonts w:ascii="Times New Roman" w:hAnsi="Times New Roman" w:cs="Times New Roman"/>
          <w:sz w:val="24"/>
          <w:szCs w:val="24"/>
        </w:rPr>
        <w:fldChar w:fldCharType="end"/>
      </w:r>
      <w:r w:rsidR="00487B1E" w:rsidRPr="00487B1E">
        <w:rPr>
          <w:rFonts w:ascii="Times New Roman" w:hAnsi="Times New Roman" w:cs="Times New Roman"/>
          <w:sz w:val="24"/>
          <w:szCs w:val="24"/>
        </w:rPr>
        <w:t>, mencakup aspek kebutuhan berprestasi, kebutuhan berafiliasi, dan kebutuhan kekuasaan.</w:t>
      </w:r>
    </w:p>
    <w:p w14:paraId="480CA973" w14:textId="4B876E67" w:rsidR="00487B1E" w:rsidRPr="00487B1E" w:rsidRDefault="00487B1E" w:rsidP="00CE5816">
      <w:pPr>
        <w:spacing w:after="0" w:line="360" w:lineRule="auto"/>
        <w:jc w:val="both"/>
        <w:rPr>
          <w:rFonts w:ascii="Times New Roman" w:hAnsi="Times New Roman" w:cs="Times New Roman"/>
          <w:b/>
          <w:bCs/>
          <w:sz w:val="24"/>
          <w:szCs w:val="24"/>
        </w:rPr>
      </w:pPr>
      <w:r w:rsidRPr="00487B1E">
        <w:rPr>
          <w:rFonts w:ascii="Times New Roman" w:hAnsi="Times New Roman" w:cs="Times New Roman"/>
          <w:b/>
          <w:bCs/>
          <w:sz w:val="24"/>
          <w:szCs w:val="24"/>
        </w:rPr>
        <w:t>D. Instrumen Penelitian</w:t>
      </w:r>
    </w:p>
    <w:p w14:paraId="28CD8675" w14:textId="28C23AF1" w:rsidR="00487B1E" w:rsidRPr="00487B1E" w:rsidRDefault="003D1B07" w:rsidP="00CE5816">
      <w:pPr>
        <w:spacing w:after="0" w:line="360" w:lineRule="auto"/>
        <w:ind w:firstLine="720"/>
        <w:jc w:val="both"/>
        <w:rPr>
          <w:rFonts w:ascii="Times New Roman" w:hAnsi="Times New Roman" w:cs="Times New Roman"/>
          <w:sz w:val="24"/>
          <w:szCs w:val="24"/>
        </w:rPr>
      </w:pPr>
      <w:r w:rsidRPr="003D1B07">
        <w:rPr>
          <w:rFonts w:ascii="Times New Roman" w:hAnsi="Times New Roman" w:cs="Times New Roman"/>
          <w:sz w:val="24"/>
          <w:szCs w:val="24"/>
        </w:rPr>
        <w:t>Kuesioner terstruktur dengan skala Likert 5 poin digunakan untuk pengumpulan data.</w:t>
      </w:r>
      <w:r>
        <w:rPr>
          <w:rFonts w:ascii="Times New Roman" w:hAnsi="Times New Roman" w:cs="Times New Roman"/>
          <w:sz w:val="24"/>
          <w:szCs w:val="24"/>
        </w:rPr>
        <w:t xml:space="preserve"> </w:t>
      </w:r>
      <w:r w:rsidRPr="003D1B07">
        <w:rPr>
          <w:rFonts w:ascii="Times New Roman" w:hAnsi="Times New Roman" w:cs="Times New Roman"/>
          <w:sz w:val="24"/>
          <w:szCs w:val="24"/>
        </w:rPr>
        <w:t xml:space="preserve">Instrumen penelitian dikembangkan berdasarkan indikator-indikator yang telah divalidasi pada penelitian-penelitian sebelumnya </w:t>
      </w:r>
      <w:r w:rsidR="00430CA3">
        <w:rPr>
          <w:rFonts w:ascii="Times New Roman" w:hAnsi="Times New Roman" w:cs="Times New Roman"/>
          <w:sz w:val="24"/>
          <w:szCs w:val="24"/>
        </w:rPr>
        <w:fldChar w:fldCharType="begin" w:fldLock="1"/>
      </w:r>
      <w:r w:rsidR="00F35474">
        <w:rPr>
          <w:rFonts w:ascii="Times New Roman" w:hAnsi="Times New Roman" w:cs="Times New Roman"/>
          <w:sz w:val="24"/>
          <w:szCs w:val="24"/>
        </w:rPr>
        <w:instrText>ADDIN CSL_CITATION {"citationItems":[{"id":"ITEM-1","itemData":{"author":[{"dropping-particle":"","family":"Widodo, P.","given":"et al.","non-dropping-particle":"","parse-names":false,"suffix":""}],"container-title":"Journal of Research Methods, 36(1), 89-104.","id":"ITEM-1","issued":{"date-parts":[["2024"]]},"title":"Instrument Development in Public Health Research.","type":"article-journal"},"uris":["http://www.mendeley.com/documents/?uuid=88508ce8-fedd-4e3c-8546-06742bcbbe92"]}],"mendeley":{"formattedCitation":"(Widodo, P., 2024)","plainTextFormattedCitation":"(Widodo, P., 2024)","previouslyFormattedCitation":"(Widodo, P., 2024)"},"properties":{"noteIndex":0},"schema":"https://github.com/citation-style-language/schema/raw/master/csl-citation.json"}</w:instrText>
      </w:r>
      <w:r w:rsidR="00430CA3">
        <w:rPr>
          <w:rFonts w:ascii="Times New Roman" w:hAnsi="Times New Roman" w:cs="Times New Roman"/>
          <w:sz w:val="24"/>
          <w:szCs w:val="24"/>
        </w:rPr>
        <w:fldChar w:fldCharType="separate"/>
      </w:r>
      <w:r w:rsidR="00430CA3" w:rsidRPr="00430CA3">
        <w:rPr>
          <w:rFonts w:ascii="Times New Roman" w:hAnsi="Times New Roman" w:cs="Times New Roman"/>
          <w:noProof/>
          <w:sz w:val="24"/>
          <w:szCs w:val="24"/>
        </w:rPr>
        <w:t>(Widodo, P., 2024)</w:t>
      </w:r>
      <w:r w:rsidR="00430CA3">
        <w:rPr>
          <w:rFonts w:ascii="Times New Roman" w:hAnsi="Times New Roman" w:cs="Times New Roman"/>
          <w:sz w:val="24"/>
          <w:szCs w:val="24"/>
        </w:rPr>
        <w:fldChar w:fldCharType="end"/>
      </w:r>
      <w:r w:rsidR="00487B1E" w:rsidRPr="00487B1E">
        <w:rPr>
          <w:rFonts w:ascii="Times New Roman" w:hAnsi="Times New Roman" w:cs="Times New Roman"/>
          <w:sz w:val="24"/>
          <w:szCs w:val="24"/>
        </w:rPr>
        <w:t xml:space="preserve"> </w:t>
      </w:r>
      <w:r w:rsidRPr="003D1B07">
        <w:rPr>
          <w:rFonts w:ascii="Times New Roman" w:hAnsi="Times New Roman" w:cs="Times New Roman"/>
          <w:sz w:val="24"/>
          <w:szCs w:val="24"/>
        </w:rPr>
        <w:t>Kuesioner tersebut diuji validitasnya dengan menggunakan analisis faktor konfirmatori (CFA) dan uji reliabilitas menggunakan Cronbach's alpha dengan koefisien standar  0,7 atau lebih tinggi.</w:t>
      </w:r>
      <w:r w:rsidR="00487B1E" w:rsidRPr="00487B1E">
        <w:rPr>
          <w:rFonts w:ascii="Times New Roman" w:hAnsi="Times New Roman" w:cs="Times New Roman"/>
          <w:sz w:val="24"/>
          <w:szCs w:val="24"/>
        </w:rPr>
        <w:t xml:space="preserve"> </w:t>
      </w:r>
      <w:r w:rsidR="00301B3F">
        <w:rPr>
          <w:rFonts w:ascii="Times New Roman" w:hAnsi="Times New Roman" w:cs="Times New Roman"/>
          <w:sz w:val="24"/>
          <w:szCs w:val="24"/>
        </w:rPr>
        <w:fldChar w:fldCharType="begin" w:fldLock="1"/>
      </w:r>
      <w:r w:rsidR="00411DFA">
        <w:rPr>
          <w:rFonts w:ascii="Times New Roman" w:hAnsi="Times New Roman" w:cs="Times New Roman"/>
          <w:sz w:val="24"/>
          <w:szCs w:val="24"/>
        </w:rPr>
        <w:instrText>ADDIN CSL_CITATION {"citationItems":[{"id":"ITEM-1","itemData":{"author":[{"dropping-particle":"","family":"Ghozali","given":"I.","non-dropping-particle":"","parse-names":false,"suffix":""}],"id":"ITEM-1","issued":{"date-parts":[["2023"]]},"publisher":"Badan Penerbit Universitas Diponegoro.","title":"Structural Equation Modeling: Teori, Konsep dan Aplikasi dengan Program AMOS 26.","type":"book"},"uris":["http://www.mendeley.com/documents/?uuid=c9b7bf80-63e1-46f7-91bd-3e6067476d41"]}],"mendeley":{"formattedCitation":"(Ghozali, 2023)","plainTextFormattedCitation":"(Ghozali, 2023)","previouslyFormattedCitation":"(Ghozali, 2023)"},"properties":{"noteIndex":0},"schema":"https://github.com/citation-style-language/schema/raw/master/csl-citation.json"}</w:instrText>
      </w:r>
      <w:r w:rsidR="00301B3F">
        <w:rPr>
          <w:rFonts w:ascii="Times New Roman" w:hAnsi="Times New Roman" w:cs="Times New Roman"/>
          <w:sz w:val="24"/>
          <w:szCs w:val="24"/>
        </w:rPr>
        <w:fldChar w:fldCharType="separate"/>
      </w:r>
      <w:r w:rsidR="00301B3F" w:rsidRPr="00301B3F">
        <w:rPr>
          <w:rFonts w:ascii="Times New Roman" w:hAnsi="Times New Roman" w:cs="Times New Roman"/>
          <w:noProof/>
          <w:sz w:val="24"/>
          <w:szCs w:val="24"/>
        </w:rPr>
        <w:t>(Ghozali, 2023)</w:t>
      </w:r>
      <w:r w:rsidR="00301B3F">
        <w:rPr>
          <w:rFonts w:ascii="Times New Roman" w:hAnsi="Times New Roman" w:cs="Times New Roman"/>
          <w:sz w:val="24"/>
          <w:szCs w:val="24"/>
        </w:rPr>
        <w:fldChar w:fldCharType="end"/>
      </w:r>
      <w:r w:rsidR="00487B1E" w:rsidRPr="00487B1E">
        <w:rPr>
          <w:rFonts w:ascii="Times New Roman" w:hAnsi="Times New Roman" w:cs="Times New Roman"/>
          <w:sz w:val="24"/>
          <w:szCs w:val="24"/>
        </w:rPr>
        <w:t>.</w:t>
      </w:r>
    </w:p>
    <w:p w14:paraId="3B4EA4DB" w14:textId="77777777" w:rsidR="00541A36" w:rsidRDefault="00541A36" w:rsidP="00CE5816">
      <w:pPr>
        <w:spacing w:after="0" w:line="360" w:lineRule="auto"/>
        <w:jc w:val="both"/>
        <w:rPr>
          <w:rFonts w:ascii="Times New Roman" w:hAnsi="Times New Roman" w:cs="Times New Roman"/>
          <w:b/>
          <w:bCs/>
          <w:sz w:val="24"/>
          <w:szCs w:val="24"/>
        </w:rPr>
      </w:pPr>
    </w:p>
    <w:p w14:paraId="6C5CD762" w14:textId="77777777" w:rsidR="00CE5816" w:rsidRDefault="00CE5816" w:rsidP="00CE5816">
      <w:pPr>
        <w:spacing w:after="0" w:line="360" w:lineRule="auto"/>
        <w:jc w:val="both"/>
        <w:rPr>
          <w:rFonts w:ascii="Times New Roman" w:hAnsi="Times New Roman" w:cs="Times New Roman"/>
          <w:b/>
          <w:bCs/>
          <w:sz w:val="24"/>
          <w:szCs w:val="24"/>
        </w:rPr>
      </w:pPr>
    </w:p>
    <w:p w14:paraId="40BFC9E8" w14:textId="77777777" w:rsidR="00CE5816" w:rsidRDefault="00CE5816" w:rsidP="00CE5816">
      <w:pPr>
        <w:spacing w:after="0" w:line="360" w:lineRule="auto"/>
        <w:jc w:val="both"/>
        <w:rPr>
          <w:rFonts w:ascii="Times New Roman" w:hAnsi="Times New Roman" w:cs="Times New Roman"/>
          <w:b/>
          <w:bCs/>
          <w:sz w:val="24"/>
          <w:szCs w:val="24"/>
        </w:rPr>
      </w:pPr>
    </w:p>
    <w:p w14:paraId="6FABFCA2" w14:textId="047944BC" w:rsidR="00487B1E" w:rsidRPr="00487B1E" w:rsidRDefault="00487B1E" w:rsidP="00CE5816">
      <w:pPr>
        <w:spacing w:after="0" w:line="360" w:lineRule="auto"/>
        <w:jc w:val="both"/>
        <w:rPr>
          <w:rFonts w:ascii="Times New Roman" w:hAnsi="Times New Roman" w:cs="Times New Roman"/>
          <w:b/>
          <w:bCs/>
          <w:sz w:val="24"/>
          <w:szCs w:val="24"/>
        </w:rPr>
      </w:pPr>
      <w:r w:rsidRPr="00487B1E">
        <w:rPr>
          <w:rFonts w:ascii="Times New Roman" w:hAnsi="Times New Roman" w:cs="Times New Roman"/>
          <w:b/>
          <w:bCs/>
          <w:sz w:val="24"/>
          <w:szCs w:val="24"/>
        </w:rPr>
        <w:lastRenderedPageBreak/>
        <w:t>E. Teknik Pengumpulan Data</w:t>
      </w:r>
    </w:p>
    <w:p w14:paraId="3407D3A8" w14:textId="776AAD9B" w:rsidR="00487B1E" w:rsidRPr="00487B1E" w:rsidRDefault="00487B1E" w:rsidP="00CE5816">
      <w:pPr>
        <w:spacing w:after="0" w:line="360" w:lineRule="auto"/>
        <w:ind w:firstLine="567"/>
        <w:jc w:val="both"/>
        <w:rPr>
          <w:rFonts w:ascii="Times New Roman" w:hAnsi="Times New Roman" w:cs="Times New Roman"/>
          <w:sz w:val="24"/>
          <w:szCs w:val="24"/>
        </w:rPr>
      </w:pPr>
      <w:r w:rsidRPr="00487B1E">
        <w:rPr>
          <w:rFonts w:ascii="Times New Roman" w:hAnsi="Times New Roman" w:cs="Times New Roman"/>
          <w:sz w:val="24"/>
          <w:szCs w:val="24"/>
        </w:rPr>
        <w:t>Data primer dikumpulkan melalui penyebaran kuesioner online menggunakan platform Google Forms, sebagaimana direkomendasikan oleh</w:t>
      </w:r>
      <w:r w:rsidR="00301B3F">
        <w:rPr>
          <w:rFonts w:ascii="Times New Roman" w:hAnsi="Times New Roman" w:cs="Times New Roman"/>
          <w:sz w:val="24"/>
          <w:szCs w:val="24"/>
        </w:rPr>
        <w:t xml:space="preserve"> </w:t>
      </w:r>
      <w:r w:rsidRPr="00487B1E">
        <w:rPr>
          <w:rFonts w:ascii="Times New Roman" w:hAnsi="Times New Roman" w:cs="Times New Roman"/>
          <w:sz w:val="24"/>
          <w:szCs w:val="24"/>
        </w:rPr>
        <w:t xml:space="preserve"> </w:t>
      </w:r>
      <w:r w:rsidR="00411DFA">
        <w:rPr>
          <w:rFonts w:ascii="Times New Roman" w:hAnsi="Times New Roman" w:cs="Times New Roman"/>
          <w:sz w:val="24"/>
          <w:szCs w:val="24"/>
        </w:rPr>
        <w:fldChar w:fldCharType="begin" w:fldLock="1"/>
      </w:r>
      <w:r w:rsidR="00254F5C">
        <w:rPr>
          <w:rFonts w:ascii="Times New Roman" w:hAnsi="Times New Roman" w:cs="Times New Roman"/>
          <w:sz w:val="24"/>
          <w:szCs w:val="24"/>
        </w:rPr>
        <w:instrText>ADDIN CSL_CITATION {"citationItems":[{"id":"ITEM-1","itemData":{"author":[{"dropping-particle":"","family":"Pratama, A.","given":"et al.","non-dropping-particle":"","parse-names":false,"suffix":""}],"container-title":"International Journal of Research Methodology, 21(1), 115-132.","id":"ITEM-1","issued":{"date-parts":[["2024"]]},"title":"Digital Data Collection Methods in Public Administration Research.","type":"article-journal"},"uris":["http://www.mendeley.com/documents/?uuid=445cb458-0d46-4e12-a4df-9166960ecf40"]}],"mendeley":{"formattedCitation":"(Pratama, A., 2024a)","manualFormatting":"Pratama, A., (2024a)","plainTextFormattedCitation":"(Pratama, A., 2024a)","previouslyFormattedCitation":"(Pratama, A., 2024a)"},"properties":{"noteIndex":0},"schema":"https://github.com/citation-style-language/schema/raw/master/csl-citation.json"}</w:instrText>
      </w:r>
      <w:r w:rsidR="00411DFA">
        <w:rPr>
          <w:rFonts w:ascii="Times New Roman" w:hAnsi="Times New Roman" w:cs="Times New Roman"/>
          <w:sz w:val="24"/>
          <w:szCs w:val="24"/>
        </w:rPr>
        <w:fldChar w:fldCharType="separate"/>
      </w:r>
      <w:r w:rsidR="00411DFA" w:rsidRPr="00411DFA">
        <w:rPr>
          <w:rFonts w:ascii="Times New Roman" w:hAnsi="Times New Roman" w:cs="Times New Roman"/>
          <w:noProof/>
          <w:sz w:val="24"/>
          <w:szCs w:val="24"/>
        </w:rPr>
        <w:t xml:space="preserve">Pratama, A., </w:t>
      </w:r>
      <w:r w:rsidR="00411DFA">
        <w:rPr>
          <w:rFonts w:ascii="Times New Roman" w:hAnsi="Times New Roman" w:cs="Times New Roman"/>
          <w:noProof/>
          <w:sz w:val="24"/>
          <w:szCs w:val="24"/>
        </w:rPr>
        <w:t>(</w:t>
      </w:r>
      <w:r w:rsidR="00411DFA" w:rsidRPr="00411DFA">
        <w:rPr>
          <w:rFonts w:ascii="Times New Roman" w:hAnsi="Times New Roman" w:cs="Times New Roman"/>
          <w:noProof/>
          <w:sz w:val="24"/>
          <w:szCs w:val="24"/>
        </w:rPr>
        <w:t>2024a)</w:t>
      </w:r>
      <w:r w:rsidR="00411DFA">
        <w:rPr>
          <w:rFonts w:ascii="Times New Roman" w:hAnsi="Times New Roman" w:cs="Times New Roman"/>
          <w:sz w:val="24"/>
          <w:szCs w:val="24"/>
        </w:rPr>
        <w:fldChar w:fldCharType="end"/>
      </w:r>
      <w:r w:rsidRPr="00487B1E">
        <w:rPr>
          <w:rFonts w:ascii="Times New Roman" w:hAnsi="Times New Roman" w:cs="Times New Roman"/>
          <w:sz w:val="24"/>
          <w:szCs w:val="24"/>
        </w:rPr>
        <w:t xml:space="preserve"> untuk efisiensi pengumpulan data di era digital. Data sekunder diperoleh dari dokumen internal Dinas Kesehatan Kota Surabaya, meliputi data kepegawaian, laporan kinerja, dan dokumen terkait lainnya.</w:t>
      </w:r>
    </w:p>
    <w:p w14:paraId="7AE979F2" w14:textId="77777777" w:rsidR="00541A36" w:rsidRDefault="00541A36" w:rsidP="00CE5816">
      <w:pPr>
        <w:spacing w:after="0" w:line="360" w:lineRule="auto"/>
        <w:jc w:val="both"/>
        <w:rPr>
          <w:rFonts w:ascii="Times New Roman" w:hAnsi="Times New Roman" w:cs="Times New Roman"/>
          <w:b/>
          <w:bCs/>
          <w:sz w:val="24"/>
          <w:szCs w:val="24"/>
        </w:rPr>
      </w:pPr>
    </w:p>
    <w:p w14:paraId="273FF5F8" w14:textId="6F8CC7CC" w:rsidR="00C1725E" w:rsidRDefault="00CE5816" w:rsidP="00CE5816">
      <w:pPr>
        <w:pStyle w:val="ListParagraph"/>
        <w:numPr>
          <w:ilvl w:val="0"/>
          <w:numId w:val="1"/>
        </w:numPr>
        <w:spacing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2DC546AE" w14:textId="6D665507" w:rsidR="00D851D5" w:rsidRPr="00CE5816" w:rsidRDefault="00D851D5" w:rsidP="00CE5816">
      <w:pPr>
        <w:pStyle w:val="ListParagraph"/>
        <w:numPr>
          <w:ilvl w:val="0"/>
          <w:numId w:val="30"/>
        </w:numPr>
        <w:spacing w:after="0" w:line="360" w:lineRule="auto"/>
        <w:ind w:left="360"/>
        <w:jc w:val="both"/>
        <w:rPr>
          <w:rFonts w:ascii="Times New Roman" w:hAnsi="Times New Roman" w:cs="Times New Roman"/>
          <w:b/>
          <w:bCs/>
          <w:sz w:val="24"/>
          <w:szCs w:val="24"/>
        </w:rPr>
      </w:pPr>
      <w:r w:rsidRPr="00CE5816">
        <w:rPr>
          <w:rFonts w:ascii="Times New Roman" w:hAnsi="Times New Roman" w:cs="Times New Roman"/>
          <w:b/>
          <w:bCs/>
          <w:sz w:val="24"/>
          <w:szCs w:val="24"/>
        </w:rPr>
        <w:t xml:space="preserve">Hasil </w:t>
      </w:r>
    </w:p>
    <w:p w14:paraId="79CA5060" w14:textId="6A96B641" w:rsidR="00AF6A53" w:rsidRPr="00CE5816" w:rsidRDefault="00AF6A53" w:rsidP="00CE5816">
      <w:pPr>
        <w:pStyle w:val="ListParagraph"/>
        <w:numPr>
          <w:ilvl w:val="0"/>
          <w:numId w:val="29"/>
        </w:numPr>
        <w:spacing w:after="0" w:line="360" w:lineRule="auto"/>
        <w:ind w:left="360"/>
        <w:jc w:val="both"/>
        <w:rPr>
          <w:rFonts w:ascii="Times New Roman" w:hAnsi="Times New Roman" w:cs="Times New Roman"/>
          <w:b/>
          <w:bCs/>
          <w:sz w:val="24"/>
          <w:szCs w:val="24"/>
        </w:rPr>
      </w:pPr>
      <w:r w:rsidRPr="00CE5816">
        <w:rPr>
          <w:rFonts w:ascii="Times New Roman" w:hAnsi="Times New Roman" w:cs="Times New Roman"/>
          <w:b/>
          <w:bCs/>
          <w:sz w:val="24"/>
          <w:szCs w:val="24"/>
        </w:rPr>
        <w:t>Karakteristik Responden</w:t>
      </w:r>
    </w:p>
    <w:p w14:paraId="617A7027" w14:textId="769FFEC1" w:rsidR="00AF6A53" w:rsidRPr="00AF6A53" w:rsidRDefault="00AF6A53" w:rsidP="00CE5816">
      <w:pPr>
        <w:spacing w:after="0" w:line="360" w:lineRule="auto"/>
        <w:ind w:firstLine="360"/>
        <w:jc w:val="both"/>
        <w:rPr>
          <w:rFonts w:ascii="Times New Roman" w:hAnsi="Times New Roman" w:cs="Times New Roman"/>
          <w:sz w:val="24"/>
          <w:szCs w:val="24"/>
        </w:rPr>
      </w:pPr>
      <w:r w:rsidRPr="00AF6A53">
        <w:rPr>
          <w:rFonts w:ascii="Times New Roman" w:hAnsi="Times New Roman" w:cs="Times New Roman"/>
          <w:sz w:val="24"/>
          <w:szCs w:val="24"/>
        </w:rPr>
        <w:t xml:space="preserve">Dari total 245 pegawai Dinas Kesehatan Kota Surabaya, diperoleh 152 responden yang memenuhi kriteria sampel penelitian. Berdasarkan data demografis, 57% responden adalah perempuan dan 43% laki-laki. Ditinjau dari usia, mayoritas responden (45%) berada pada rentang 31-40 tahun, sejalan dengan temuan </w:t>
      </w:r>
      <w:r w:rsidR="00254F5C">
        <w:rPr>
          <w:rFonts w:ascii="Times New Roman" w:hAnsi="Times New Roman" w:cs="Times New Roman"/>
          <w:sz w:val="24"/>
          <w:szCs w:val="24"/>
        </w:rPr>
        <w:fldChar w:fldCharType="begin" w:fldLock="1"/>
      </w:r>
      <w:r w:rsidR="00254F5C">
        <w:rPr>
          <w:rFonts w:ascii="Times New Roman" w:hAnsi="Times New Roman" w:cs="Times New Roman"/>
          <w:sz w:val="24"/>
          <w:szCs w:val="24"/>
        </w:rPr>
        <w:instrText>ADDIN CSL_CITATION {"citationItems":[{"id":"ITEM-1","itemData":{"author":[{"dropping-particle":"","family":"Wijaya, C.","given":"et al.","non-dropping-particle":"","parse-names":false,"suffix":""}],"container-title":"Asian Journal of Public Health, 15(2), 178-195.","id":"ITEM-1","issued":{"date-parts":[["2024"]]},"title":"Demographic Analysis of Healthcare Workers in Indonesian Urban Areas.","type":"article-journal"},"uris":["http://www.mendeley.com/documents/?uuid=8aa0d7b5-6dde-46f3-8023-9340d1569605"]}],"mendeley":{"formattedCitation":"(Wijaya, C., 2024)","manualFormatting":"Wijaya, C., (2024)","plainTextFormattedCitation":"(Wijaya, C., 2024)","previouslyFormattedCitation":"(Wijaya, C., 2024)"},"properties":{"noteIndex":0},"schema":"https://github.com/citation-style-language/schema/raw/master/csl-citation.json"}</w:instrText>
      </w:r>
      <w:r w:rsidR="00254F5C">
        <w:rPr>
          <w:rFonts w:ascii="Times New Roman" w:hAnsi="Times New Roman" w:cs="Times New Roman"/>
          <w:sz w:val="24"/>
          <w:szCs w:val="24"/>
        </w:rPr>
        <w:fldChar w:fldCharType="separate"/>
      </w:r>
      <w:r w:rsidR="00254F5C" w:rsidRPr="00254F5C">
        <w:rPr>
          <w:rFonts w:ascii="Times New Roman" w:hAnsi="Times New Roman" w:cs="Times New Roman"/>
          <w:noProof/>
          <w:sz w:val="24"/>
          <w:szCs w:val="24"/>
        </w:rPr>
        <w:t xml:space="preserve">Wijaya, C., </w:t>
      </w:r>
      <w:r w:rsidR="00254F5C">
        <w:rPr>
          <w:rFonts w:ascii="Times New Roman" w:hAnsi="Times New Roman" w:cs="Times New Roman"/>
          <w:noProof/>
          <w:sz w:val="24"/>
          <w:szCs w:val="24"/>
        </w:rPr>
        <w:t>(</w:t>
      </w:r>
      <w:r w:rsidR="00254F5C" w:rsidRPr="00254F5C">
        <w:rPr>
          <w:rFonts w:ascii="Times New Roman" w:hAnsi="Times New Roman" w:cs="Times New Roman"/>
          <w:noProof/>
          <w:sz w:val="24"/>
          <w:szCs w:val="24"/>
        </w:rPr>
        <w:t>2024)</w:t>
      </w:r>
      <w:r w:rsidR="00254F5C">
        <w:rPr>
          <w:rFonts w:ascii="Times New Roman" w:hAnsi="Times New Roman" w:cs="Times New Roman"/>
          <w:sz w:val="24"/>
          <w:szCs w:val="24"/>
        </w:rPr>
        <w:fldChar w:fldCharType="end"/>
      </w:r>
      <w:r w:rsidRPr="00AF6A53">
        <w:rPr>
          <w:rFonts w:ascii="Times New Roman" w:hAnsi="Times New Roman" w:cs="Times New Roman"/>
          <w:sz w:val="24"/>
          <w:szCs w:val="24"/>
        </w:rPr>
        <w:t xml:space="preserve"> tentang karakteristik pegawai kesehatan di kota-kota besar Indonesia.</w:t>
      </w:r>
    </w:p>
    <w:p w14:paraId="312D7CFB" w14:textId="77777777" w:rsidR="00AF6A53" w:rsidRPr="00AF6A53" w:rsidRDefault="00AF6A53" w:rsidP="00CE5816">
      <w:pPr>
        <w:spacing w:after="0" w:line="360" w:lineRule="auto"/>
        <w:ind w:firstLine="360"/>
        <w:jc w:val="both"/>
        <w:rPr>
          <w:rFonts w:ascii="Times New Roman" w:hAnsi="Times New Roman" w:cs="Times New Roman"/>
          <w:sz w:val="24"/>
          <w:szCs w:val="24"/>
        </w:rPr>
      </w:pPr>
      <w:r w:rsidRPr="00AF6A53">
        <w:rPr>
          <w:rFonts w:ascii="Times New Roman" w:hAnsi="Times New Roman" w:cs="Times New Roman"/>
          <w:sz w:val="24"/>
          <w:szCs w:val="24"/>
        </w:rPr>
        <w:t>Dari segi pendidikan, 65% responden memiliki latar belakang S1, 25% diploma, dan 10% S2/S3. Masa kerja responden didominasi oleh kelompok 6-10 tahun (38%), diikuti 11-15 tahun (28%), dan sisanya tersebar pada kelompok masa kerja lainnya.</w:t>
      </w:r>
    </w:p>
    <w:p w14:paraId="392089D8" w14:textId="0F915B2B" w:rsidR="00AF6A53" w:rsidRPr="00AF6A53" w:rsidRDefault="00AF6A53" w:rsidP="00CE5816">
      <w:pPr>
        <w:pStyle w:val="ListParagraph"/>
        <w:numPr>
          <w:ilvl w:val="0"/>
          <w:numId w:val="29"/>
        </w:numPr>
        <w:spacing w:after="0" w:line="360" w:lineRule="auto"/>
        <w:ind w:left="360"/>
        <w:jc w:val="both"/>
        <w:rPr>
          <w:rFonts w:ascii="Times New Roman" w:hAnsi="Times New Roman" w:cs="Times New Roman"/>
          <w:b/>
          <w:bCs/>
          <w:sz w:val="24"/>
          <w:szCs w:val="24"/>
        </w:rPr>
      </w:pPr>
      <w:r w:rsidRPr="00AF6A53">
        <w:rPr>
          <w:rFonts w:ascii="Times New Roman" w:hAnsi="Times New Roman" w:cs="Times New Roman"/>
          <w:b/>
          <w:bCs/>
          <w:sz w:val="24"/>
          <w:szCs w:val="24"/>
        </w:rPr>
        <w:t>Analisis Deskriptif Variabel Penelitian</w:t>
      </w:r>
    </w:p>
    <w:p w14:paraId="3054E316" w14:textId="77777777" w:rsidR="00AF6A53" w:rsidRPr="00AF6A53" w:rsidRDefault="00AF6A53" w:rsidP="00CE5816">
      <w:pPr>
        <w:numPr>
          <w:ilvl w:val="0"/>
          <w:numId w:val="11"/>
        </w:numPr>
        <w:tabs>
          <w:tab w:val="clear" w:pos="720"/>
          <w:tab w:val="num" w:pos="284"/>
        </w:tabs>
        <w:spacing w:after="0" w:line="360" w:lineRule="auto"/>
        <w:ind w:hanging="720"/>
        <w:jc w:val="both"/>
        <w:rPr>
          <w:rFonts w:ascii="Times New Roman" w:hAnsi="Times New Roman" w:cs="Times New Roman"/>
          <w:sz w:val="24"/>
          <w:szCs w:val="24"/>
        </w:rPr>
      </w:pPr>
      <w:r w:rsidRPr="00AF6A53">
        <w:rPr>
          <w:rFonts w:ascii="Times New Roman" w:hAnsi="Times New Roman" w:cs="Times New Roman"/>
          <w:sz w:val="24"/>
          <w:szCs w:val="24"/>
        </w:rPr>
        <w:t>Variabel Motivasi Kerja</w:t>
      </w:r>
    </w:p>
    <w:p w14:paraId="43987EA3" w14:textId="77777777" w:rsidR="00AF6A53" w:rsidRPr="00AF6A53" w:rsidRDefault="00AF6A53" w:rsidP="00CE5816">
      <w:pPr>
        <w:numPr>
          <w:ilvl w:val="0"/>
          <w:numId w:val="1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Dimensi kebutuhan berprestasi memperoleh skor tertinggi (mean = 4,32)</w:t>
      </w:r>
    </w:p>
    <w:p w14:paraId="4C3EFD2B" w14:textId="77777777" w:rsidR="00AF6A53" w:rsidRPr="00AF6A53" w:rsidRDefault="00AF6A53" w:rsidP="00CE5816">
      <w:pPr>
        <w:numPr>
          <w:ilvl w:val="0"/>
          <w:numId w:val="1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Dimensi kebutuhan berafiliasi (mean = 4,15)</w:t>
      </w:r>
    </w:p>
    <w:p w14:paraId="27833F2D" w14:textId="77777777" w:rsidR="00AF6A53" w:rsidRPr="00AF6A53" w:rsidRDefault="00AF6A53" w:rsidP="00CE5816">
      <w:pPr>
        <w:numPr>
          <w:ilvl w:val="0"/>
          <w:numId w:val="1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Dimensi kebutuhan kekuasaan (mean = 3,87)</w:t>
      </w:r>
    </w:p>
    <w:p w14:paraId="711B720B" w14:textId="74F99795" w:rsidR="00AF6A53" w:rsidRPr="00AF6A53" w:rsidRDefault="00AF6A53" w:rsidP="00CE5816">
      <w:p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 xml:space="preserve">Hasil ini mendukung teori motivasi yang dikembangkan oleh </w:t>
      </w:r>
      <w:r w:rsidR="00254F5C">
        <w:rPr>
          <w:rFonts w:ascii="Times New Roman" w:hAnsi="Times New Roman" w:cs="Times New Roman"/>
          <w:sz w:val="24"/>
          <w:szCs w:val="24"/>
        </w:rPr>
        <w:fldChar w:fldCharType="begin" w:fldLock="1"/>
      </w:r>
      <w:r w:rsidR="00834DF8">
        <w:rPr>
          <w:rFonts w:ascii="Times New Roman" w:hAnsi="Times New Roman" w:cs="Times New Roman"/>
          <w:sz w:val="24"/>
          <w:szCs w:val="24"/>
        </w:rPr>
        <w:instrText>ADDIN CSL_CITATION {"citationItems":[{"id":"ITEM-1","itemData":{"author":[{"dropping-particle":"","family":"Rahman, S., &amp; Kusuma","given":"H.","non-dropping-particle":"","parse-names":false,"suffix":""}],"container-title":"Health Services Research Journal, 37(1), 45-62.","id":"ITEM-1","issued":{"date-parts":[["2024"]]},"title":"Measuring Work Motivation in Healthcare Settings.","type":"article-journal"},"uris":["http://www.mendeley.com/documents/?uuid=9dfafaf1-0a45-4b91-84ce-c767e27d2d1b"]}],"mendeley":{"formattedCitation":"(Rahman, S., &amp; Kusuma, 2024)","manualFormatting":"Rahman, S., &amp; Kusuma, (2024)","plainTextFormattedCitation":"(Rahman, S., &amp; Kusuma, 2024)","previouslyFormattedCitation":"(Rahman, S., &amp; Kusuma, 2024)"},"properties":{"noteIndex":0},"schema":"https://github.com/citation-style-language/schema/raw/master/csl-citation.json"}</w:instrText>
      </w:r>
      <w:r w:rsidR="00254F5C">
        <w:rPr>
          <w:rFonts w:ascii="Times New Roman" w:hAnsi="Times New Roman" w:cs="Times New Roman"/>
          <w:sz w:val="24"/>
          <w:szCs w:val="24"/>
        </w:rPr>
        <w:fldChar w:fldCharType="separate"/>
      </w:r>
      <w:r w:rsidR="00254F5C" w:rsidRPr="00254F5C">
        <w:rPr>
          <w:rFonts w:ascii="Times New Roman" w:hAnsi="Times New Roman" w:cs="Times New Roman"/>
          <w:noProof/>
          <w:sz w:val="24"/>
          <w:szCs w:val="24"/>
        </w:rPr>
        <w:t xml:space="preserve">Rahman, S., &amp; Kusuma, </w:t>
      </w:r>
      <w:r w:rsidR="00254F5C">
        <w:rPr>
          <w:rFonts w:ascii="Times New Roman" w:hAnsi="Times New Roman" w:cs="Times New Roman"/>
          <w:noProof/>
          <w:sz w:val="24"/>
          <w:szCs w:val="24"/>
        </w:rPr>
        <w:t>(</w:t>
      </w:r>
      <w:r w:rsidR="00254F5C" w:rsidRPr="00254F5C">
        <w:rPr>
          <w:rFonts w:ascii="Times New Roman" w:hAnsi="Times New Roman" w:cs="Times New Roman"/>
          <w:noProof/>
          <w:sz w:val="24"/>
          <w:szCs w:val="24"/>
        </w:rPr>
        <w:t>2024)</w:t>
      </w:r>
      <w:r w:rsidR="00254F5C">
        <w:rPr>
          <w:rFonts w:ascii="Times New Roman" w:hAnsi="Times New Roman" w:cs="Times New Roman"/>
          <w:sz w:val="24"/>
          <w:szCs w:val="24"/>
        </w:rPr>
        <w:fldChar w:fldCharType="end"/>
      </w:r>
      <w:r w:rsidRPr="00AF6A53">
        <w:rPr>
          <w:rFonts w:ascii="Times New Roman" w:hAnsi="Times New Roman" w:cs="Times New Roman"/>
          <w:sz w:val="24"/>
          <w:szCs w:val="24"/>
        </w:rPr>
        <w:t xml:space="preserve"> tentang dominansi faktor prestasi dalam motivasi pegawai sektor kesehatan.</w:t>
      </w:r>
    </w:p>
    <w:p w14:paraId="44F301E3" w14:textId="77777777" w:rsidR="00AF6A53" w:rsidRPr="00AF6A53" w:rsidRDefault="00AF6A53" w:rsidP="00CE5816">
      <w:pPr>
        <w:numPr>
          <w:ilvl w:val="0"/>
          <w:numId w:val="13"/>
        </w:numPr>
        <w:tabs>
          <w:tab w:val="clear" w:pos="720"/>
          <w:tab w:val="num" w:pos="284"/>
        </w:tabs>
        <w:spacing w:after="0" w:line="360" w:lineRule="auto"/>
        <w:ind w:hanging="720"/>
        <w:jc w:val="both"/>
        <w:rPr>
          <w:rFonts w:ascii="Times New Roman" w:hAnsi="Times New Roman" w:cs="Times New Roman"/>
          <w:sz w:val="24"/>
          <w:szCs w:val="24"/>
        </w:rPr>
      </w:pPr>
      <w:r w:rsidRPr="00AF6A53">
        <w:rPr>
          <w:rFonts w:ascii="Times New Roman" w:hAnsi="Times New Roman" w:cs="Times New Roman"/>
          <w:sz w:val="24"/>
          <w:szCs w:val="24"/>
        </w:rPr>
        <w:t>Variabel Disiplin Kerja</w:t>
      </w:r>
    </w:p>
    <w:p w14:paraId="399C3EE7" w14:textId="77777777" w:rsidR="00AF6A53" w:rsidRPr="00AF6A53" w:rsidRDefault="00AF6A53" w:rsidP="00CE5816">
      <w:pPr>
        <w:numPr>
          <w:ilvl w:val="0"/>
          <w:numId w:val="1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Ketaatan pada peraturan (mean = 4,28)</w:t>
      </w:r>
    </w:p>
    <w:p w14:paraId="3A25EACD" w14:textId="77777777" w:rsidR="00AF6A53" w:rsidRPr="00AF6A53" w:rsidRDefault="00AF6A53" w:rsidP="00CE5816">
      <w:pPr>
        <w:numPr>
          <w:ilvl w:val="0"/>
          <w:numId w:val="1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Ketepatan waktu (mean = 4,15)</w:t>
      </w:r>
    </w:p>
    <w:p w14:paraId="5BAD8DDE" w14:textId="77777777" w:rsidR="00AF6A53" w:rsidRPr="00AF6A53" w:rsidRDefault="00AF6A53" w:rsidP="00CE5816">
      <w:pPr>
        <w:numPr>
          <w:ilvl w:val="0"/>
          <w:numId w:val="1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Tanggung jawab dalam pekerjaan (mean = 4,05)</w:t>
      </w:r>
    </w:p>
    <w:p w14:paraId="2C285DDC" w14:textId="77777777" w:rsidR="00AF6A53" w:rsidRPr="00AF6A53" w:rsidRDefault="00AF6A53" w:rsidP="00CE5816">
      <w:pPr>
        <w:numPr>
          <w:ilvl w:val="0"/>
          <w:numId w:val="1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Keteladanan (mean = 3,95)</w:t>
      </w:r>
    </w:p>
    <w:p w14:paraId="23A57D17" w14:textId="77777777" w:rsidR="00AF6A53" w:rsidRPr="00AF6A53" w:rsidRDefault="00AF6A53" w:rsidP="00CE5816">
      <w:pPr>
        <w:numPr>
          <w:ilvl w:val="0"/>
          <w:numId w:val="15"/>
        </w:numPr>
        <w:tabs>
          <w:tab w:val="clear" w:pos="720"/>
          <w:tab w:val="num" w:pos="284"/>
        </w:tabs>
        <w:spacing w:after="0" w:line="360" w:lineRule="auto"/>
        <w:ind w:hanging="720"/>
        <w:jc w:val="both"/>
        <w:rPr>
          <w:rFonts w:ascii="Times New Roman" w:hAnsi="Times New Roman" w:cs="Times New Roman"/>
          <w:sz w:val="24"/>
          <w:szCs w:val="24"/>
        </w:rPr>
      </w:pPr>
      <w:r w:rsidRPr="00AF6A53">
        <w:rPr>
          <w:rFonts w:ascii="Times New Roman" w:hAnsi="Times New Roman" w:cs="Times New Roman"/>
          <w:sz w:val="24"/>
          <w:szCs w:val="24"/>
        </w:rPr>
        <w:t>Variabel Lingkungan Kerja</w:t>
      </w:r>
    </w:p>
    <w:p w14:paraId="1EBCAFBA" w14:textId="77777777" w:rsidR="00AF6A53" w:rsidRPr="00AF6A53" w:rsidRDefault="00AF6A53" w:rsidP="00CE5816">
      <w:pPr>
        <w:numPr>
          <w:ilvl w:val="0"/>
          <w:numId w:val="16"/>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Lingkungan kerja fisik (mean = 3,85)</w:t>
      </w:r>
    </w:p>
    <w:p w14:paraId="47AE3A47" w14:textId="77777777" w:rsidR="00AF6A53" w:rsidRPr="00AF6A53" w:rsidRDefault="00AF6A53" w:rsidP="00CE5816">
      <w:pPr>
        <w:numPr>
          <w:ilvl w:val="0"/>
          <w:numId w:val="16"/>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Lingkungan kerja non-fisik (mean = 4,12)</w:t>
      </w:r>
    </w:p>
    <w:p w14:paraId="01FE891E" w14:textId="1F07C55C" w:rsidR="00AF6A53" w:rsidRPr="00AF6A53" w:rsidRDefault="00AF6A53" w:rsidP="00CE5816">
      <w:p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lastRenderedPageBreak/>
        <w:t xml:space="preserve">Hasil ini selaras dengan penelitian </w:t>
      </w:r>
      <w:r w:rsidR="00834DF8">
        <w:rPr>
          <w:rFonts w:ascii="Times New Roman" w:hAnsi="Times New Roman" w:cs="Times New Roman"/>
          <w:sz w:val="24"/>
          <w:szCs w:val="24"/>
        </w:rPr>
        <w:fldChar w:fldCharType="begin" w:fldLock="1"/>
      </w:r>
      <w:r w:rsidR="00834DF8">
        <w:rPr>
          <w:rFonts w:ascii="Times New Roman" w:hAnsi="Times New Roman" w:cs="Times New Roman"/>
          <w:sz w:val="24"/>
          <w:szCs w:val="24"/>
        </w:rPr>
        <w:instrText>ADDIN CSL_CITATION {"citationItems":[{"id":"ITEM-1","itemData":{"author":[{"dropping-particle":"","family":"Widodo, P., Pratama, R., &amp; Kusuma","given":"H.","non-dropping-particle":"","parse-names":false,"suffix":""}],"container-title":"Journal of Workplace Learning, 36(1), 45-62.","id":"ITEM-1","issued":{"date-parts":[["2024"]]},"title":"Work Environment Quality and Employee Performance.","type":"article-journal"},"uris":["http://www.mendeley.com/documents/?uuid=a6c76b0a-350e-42ec-aa83-19e8ff939982"]}],"mendeley":{"formattedCitation":"(Widodo, P., Pratama, R., &amp; Kusuma, 2024)","manualFormatting":"Widodo, P., Pratama, R., &amp; Kusuma, (2024)","plainTextFormattedCitation":"(Widodo, P., Pratama, R., &amp; Kusuma, 2024)","previouslyFormattedCitation":"(Widodo, P., Pratama, R., &amp; Kusuma, 2024)"},"properties":{"noteIndex":0},"schema":"https://github.com/citation-style-language/schema/raw/master/csl-citation.json"}</w:instrText>
      </w:r>
      <w:r w:rsidR="00834DF8">
        <w:rPr>
          <w:rFonts w:ascii="Times New Roman" w:hAnsi="Times New Roman" w:cs="Times New Roman"/>
          <w:sz w:val="24"/>
          <w:szCs w:val="24"/>
        </w:rPr>
        <w:fldChar w:fldCharType="separate"/>
      </w:r>
      <w:r w:rsidR="00834DF8" w:rsidRPr="00834DF8">
        <w:rPr>
          <w:rFonts w:ascii="Times New Roman" w:hAnsi="Times New Roman" w:cs="Times New Roman"/>
          <w:noProof/>
          <w:sz w:val="24"/>
          <w:szCs w:val="24"/>
        </w:rPr>
        <w:t xml:space="preserve">Widodo, P., Pratama, R., &amp; Kusuma, </w:t>
      </w:r>
      <w:r w:rsidR="00834DF8">
        <w:rPr>
          <w:rFonts w:ascii="Times New Roman" w:hAnsi="Times New Roman" w:cs="Times New Roman"/>
          <w:noProof/>
          <w:sz w:val="24"/>
          <w:szCs w:val="24"/>
        </w:rPr>
        <w:t>(</w:t>
      </w:r>
      <w:r w:rsidR="00834DF8" w:rsidRPr="00834DF8">
        <w:rPr>
          <w:rFonts w:ascii="Times New Roman" w:hAnsi="Times New Roman" w:cs="Times New Roman"/>
          <w:noProof/>
          <w:sz w:val="24"/>
          <w:szCs w:val="24"/>
        </w:rPr>
        <w:t>2024)</w:t>
      </w:r>
      <w:r w:rsidR="00834DF8">
        <w:rPr>
          <w:rFonts w:ascii="Times New Roman" w:hAnsi="Times New Roman" w:cs="Times New Roman"/>
          <w:sz w:val="24"/>
          <w:szCs w:val="24"/>
        </w:rPr>
        <w:fldChar w:fldCharType="end"/>
      </w:r>
      <w:r w:rsidRPr="00AF6A53">
        <w:rPr>
          <w:rFonts w:ascii="Times New Roman" w:hAnsi="Times New Roman" w:cs="Times New Roman"/>
          <w:sz w:val="24"/>
          <w:szCs w:val="24"/>
        </w:rPr>
        <w:t xml:space="preserve"> yang menemukan bahwa aspek non-fisik lebih berpengaruh pada kinerja pegawai kesehatan.</w:t>
      </w:r>
    </w:p>
    <w:p w14:paraId="1CDEF6C7" w14:textId="56632D0D" w:rsidR="00AF6A53" w:rsidRPr="00AF6A53" w:rsidRDefault="00AF6A53" w:rsidP="00CE5816">
      <w:pPr>
        <w:pStyle w:val="ListParagraph"/>
        <w:numPr>
          <w:ilvl w:val="0"/>
          <w:numId w:val="29"/>
        </w:numPr>
        <w:spacing w:after="0" w:line="360" w:lineRule="auto"/>
        <w:ind w:left="360"/>
        <w:jc w:val="both"/>
        <w:rPr>
          <w:rFonts w:ascii="Times New Roman" w:hAnsi="Times New Roman" w:cs="Times New Roman"/>
          <w:b/>
          <w:bCs/>
          <w:sz w:val="24"/>
          <w:szCs w:val="24"/>
        </w:rPr>
      </w:pPr>
      <w:r w:rsidRPr="00AF6A53">
        <w:rPr>
          <w:rFonts w:ascii="Times New Roman" w:hAnsi="Times New Roman" w:cs="Times New Roman"/>
          <w:b/>
          <w:bCs/>
          <w:sz w:val="24"/>
          <w:szCs w:val="24"/>
        </w:rPr>
        <w:t>Hasil Uji Instrumen</w:t>
      </w:r>
    </w:p>
    <w:p w14:paraId="30ADF096" w14:textId="77777777" w:rsidR="00AF6A53" w:rsidRPr="00AF6A53" w:rsidRDefault="00AF6A53" w:rsidP="00CE5816">
      <w:pPr>
        <w:numPr>
          <w:ilvl w:val="0"/>
          <w:numId w:val="17"/>
        </w:numPr>
        <w:tabs>
          <w:tab w:val="clear" w:pos="720"/>
          <w:tab w:val="num" w:pos="284"/>
        </w:tabs>
        <w:spacing w:after="0" w:line="360" w:lineRule="auto"/>
        <w:ind w:hanging="720"/>
        <w:jc w:val="both"/>
        <w:rPr>
          <w:rFonts w:ascii="Times New Roman" w:hAnsi="Times New Roman" w:cs="Times New Roman"/>
          <w:sz w:val="24"/>
          <w:szCs w:val="24"/>
        </w:rPr>
      </w:pPr>
      <w:r w:rsidRPr="00AF6A53">
        <w:rPr>
          <w:rFonts w:ascii="Times New Roman" w:hAnsi="Times New Roman" w:cs="Times New Roman"/>
          <w:sz w:val="24"/>
          <w:szCs w:val="24"/>
        </w:rPr>
        <w:t>Uji Validitas</w:t>
      </w:r>
    </w:p>
    <w:p w14:paraId="1BF36F21" w14:textId="77777777" w:rsidR="00AF6A53" w:rsidRPr="00AF6A53" w:rsidRDefault="00AF6A53" w:rsidP="00CE5816">
      <w:pPr>
        <w:numPr>
          <w:ilvl w:val="0"/>
          <w:numId w:val="18"/>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Seluruh item pernyataan memiliki nilai loading factor &gt; 0,5</w:t>
      </w:r>
    </w:p>
    <w:p w14:paraId="64FB0726" w14:textId="77777777" w:rsidR="00AF6A53" w:rsidRPr="00AF6A53" w:rsidRDefault="00AF6A53" w:rsidP="00CE5816">
      <w:pPr>
        <w:numPr>
          <w:ilvl w:val="0"/>
          <w:numId w:val="18"/>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KMO-MSA = 0,847 (memenuhi syarat &gt; 0,5)</w:t>
      </w:r>
    </w:p>
    <w:p w14:paraId="0D4E258F" w14:textId="77777777" w:rsidR="00AF6A53" w:rsidRPr="00AF6A53" w:rsidRDefault="00AF6A53" w:rsidP="00CE5816">
      <w:pPr>
        <w:numPr>
          <w:ilvl w:val="0"/>
          <w:numId w:val="18"/>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Bartlett's Test significant (p &lt; 0,05)</w:t>
      </w:r>
    </w:p>
    <w:p w14:paraId="0A038FE2" w14:textId="77777777" w:rsidR="00AF6A53" w:rsidRPr="00AF6A53" w:rsidRDefault="00AF6A53" w:rsidP="00CE5816">
      <w:pPr>
        <w:numPr>
          <w:ilvl w:val="0"/>
          <w:numId w:val="19"/>
        </w:numPr>
        <w:tabs>
          <w:tab w:val="clear" w:pos="720"/>
          <w:tab w:val="num" w:pos="284"/>
        </w:tabs>
        <w:spacing w:after="0" w:line="360" w:lineRule="auto"/>
        <w:ind w:hanging="720"/>
        <w:jc w:val="both"/>
        <w:rPr>
          <w:rFonts w:ascii="Times New Roman" w:hAnsi="Times New Roman" w:cs="Times New Roman"/>
          <w:sz w:val="24"/>
          <w:szCs w:val="24"/>
        </w:rPr>
      </w:pPr>
      <w:r w:rsidRPr="00AF6A53">
        <w:rPr>
          <w:rFonts w:ascii="Times New Roman" w:hAnsi="Times New Roman" w:cs="Times New Roman"/>
          <w:sz w:val="24"/>
          <w:szCs w:val="24"/>
        </w:rPr>
        <w:t>Uji Reliabilitas</w:t>
      </w:r>
    </w:p>
    <w:p w14:paraId="45B375AB" w14:textId="77777777" w:rsidR="00AF6A53" w:rsidRPr="00AF6A53" w:rsidRDefault="00AF6A53" w:rsidP="00CE5816">
      <w:pPr>
        <w:numPr>
          <w:ilvl w:val="0"/>
          <w:numId w:val="20"/>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Motivasi Kerja (α = 0,892)</w:t>
      </w:r>
    </w:p>
    <w:p w14:paraId="10B5ED2D" w14:textId="77777777" w:rsidR="00AF6A53" w:rsidRPr="00AF6A53" w:rsidRDefault="00AF6A53" w:rsidP="00CE5816">
      <w:pPr>
        <w:numPr>
          <w:ilvl w:val="0"/>
          <w:numId w:val="20"/>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Disiplin Kerja (α = 0,875)</w:t>
      </w:r>
    </w:p>
    <w:p w14:paraId="2E5898D6" w14:textId="77777777" w:rsidR="00AF6A53" w:rsidRPr="00AF6A53" w:rsidRDefault="00AF6A53" w:rsidP="00CE5816">
      <w:pPr>
        <w:numPr>
          <w:ilvl w:val="0"/>
          <w:numId w:val="20"/>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Lingkungan Kerja (α = 0,883)</w:t>
      </w:r>
    </w:p>
    <w:p w14:paraId="17EC1A25" w14:textId="77777777" w:rsidR="00AF6A53" w:rsidRPr="00AF6A53" w:rsidRDefault="00AF6A53" w:rsidP="00CE5816">
      <w:pPr>
        <w:numPr>
          <w:ilvl w:val="0"/>
          <w:numId w:val="20"/>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Kinerja Pegawai (α = 0,894)</w:t>
      </w:r>
    </w:p>
    <w:p w14:paraId="57B3AD18" w14:textId="3A7E72F5" w:rsidR="00AF6A53" w:rsidRPr="00AF6A53" w:rsidRDefault="00AF6A53" w:rsidP="00CE5816">
      <w:p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 xml:space="preserve">Semua variabel memenuhi standar reliabilitas (α &gt; 0,7) sebagaimana direkomendasikan oleh </w:t>
      </w:r>
      <w:r w:rsidR="00834DF8">
        <w:rPr>
          <w:rFonts w:ascii="Times New Roman" w:hAnsi="Times New Roman" w:cs="Times New Roman"/>
          <w:sz w:val="24"/>
          <w:szCs w:val="24"/>
        </w:rPr>
        <w:fldChar w:fldCharType="begin" w:fldLock="1"/>
      </w:r>
      <w:r w:rsidR="00F350E3">
        <w:rPr>
          <w:rFonts w:ascii="Times New Roman" w:hAnsi="Times New Roman" w:cs="Times New Roman"/>
          <w:sz w:val="24"/>
          <w:szCs w:val="24"/>
        </w:rPr>
        <w:instrText>ADDIN CSL_CITATION {"citationItems":[{"id":"ITEM-1","itemData":{"author":[{"dropping-particle":"","family":"Hair, J. F., Black, W. C., Babin, B. J., &amp; Anderson","given":"R. E.","non-dropping-particle":"","parse-names":false,"suffix":""}],"id":"ITEM-1","issued":{"date-parts":[["2023"]]},"title":"Multivariate Data Analysis (9th ed.). Cengage.","type":"book"},"uris":["http://www.mendeley.com/documents/?uuid=570da4ff-c928-48ac-83e1-faad405b734c"]}],"mendeley":{"formattedCitation":"(Hair, J. F., Black, W. C., Babin, B. J., &amp; Anderson, 2023)","plainTextFormattedCitation":"(Hair, J. F., Black, W. C., Babin, B. J., &amp; Anderson, 2023)","previouslyFormattedCitation":"(Hair, J. F., Black, W. C., Babin, B. J., &amp; Anderson, 2023)"},"properties":{"noteIndex":0},"schema":"https://github.com/citation-style-language/schema/raw/master/csl-citation.json"}</w:instrText>
      </w:r>
      <w:r w:rsidR="00834DF8">
        <w:rPr>
          <w:rFonts w:ascii="Times New Roman" w:hAnsi="Times New Roman" w:cs="Times New Roman"/>
          <w:sz w:val="24"/>
          <w:szCs w:val="24"/>
        </w:rPr>
        <w:fldChar w:fldCharType="separate"/>
      </w:r>
      <w:r w:rsidR="00834DF8" w:rsidRPr="00834DF8">
        <w:rPr>
          <w:rFonts w:ascii="Times New Roman" w:hAnsi="Times New Roman" w:cs="Times New Roman"/>
          <w:noProof/>
          <w:sz w:val="24"/>
          <w:szCs w:val="24"/>
        </w:rPr>
        <w:t>(Hair, J. F., Black, W. C., Babin, B. J., &amp; Anderson, 2023)</w:t>
      </w:r>
      <w:r w:rsidR="00834DF8">
        <w:rPr>
          <w:rFonts w:ascii="Times New Roman" w:hAnsi="Times New Roman" w:cs="Times New Roman"/>
          <w:sz w:val="24"/>
          <w:szCs w:val="24"/>
        </w:rPr>
        <w:fldChar w:fldCharType="end"/>
      </w:r>
      <w:r w:rsidRPr="00AF6A53">
        <w:rPr>
          <w:rFonts w:ascii="Times New Roman" w:hAnsi="Times New Roman" w:cs="Times New Roman"/>
          <w:sz w:val="24"/>
          <w:szCs w:val="24"/>
        </w:rPr>
        <w:t>.</w:t>
      </w:r>
    </w:p>
    <w:p w14:paraId="23045FA4" w14:textId="35C440E9" w:rsidR="00AF6A53" w:rsidRPr="00AF6A53" w:rsidRDefault="00AF6A53" w:rsidP="00CE5816">
      <w:pPr>
        <w:pStyle w:val="ListParagraph"/>
        <w:numPr>
          <w:ilvl w:val="0"/>
          <w:numId w:val="29"/>
        </w:numPr>
        <w:spacing w:after="0" w:line="360" w:lineRule="auto"/>
        <w:ind w:left="360"/>
        <w:jc w:val="both"/>
        <w:rPr>
          <w:rFonts w:ascii="Times New Roman" w:hAnsi="Times New Roman" w:cs="Times New Roman"/>
          <w:b/>
          <w:bCs/>
          <w:sz w:val="24"/>
          <w:szCs w:val="24"/>
        </w:rPr>
      </w:pPr>
      <w:r w:rsidRPr="00AF6A53">
        <w:rPr>
          <w:rFonts w:ascii="Times New Roman" w:hAnsi="Times New Roman" w:cs="Times New Roman"/>
          <w:b/>
          <w:bCs/>
          <w:sz w:val="24"/>
          <w:szCs w:val="24"/>
        </w:rPr>
        <w:t>Hasil Analisis SEM</w:t>
      </w:r>
    </w:p>
    <w:p w14:paraId="79D5DBF5" w14:textId="77777777" w:rsidR="00AF6A53" w:rsidRPr="00AF6A53" w:rsidRDefault="00AF6A53" w:rsidP="00CE5816">
      <w:pPr>
        <w:numPr>
          <w:ilvl w:val="0"/>
          <w:numId w:val="21"/>
        </w:numPr>
        <w:spacing w:after="0" w:line="360" w:lineRule="auto"/>
        <w:ind w:left="284" w:hanging="284"/>
        <w:jc w:val="both"/>
        <w:rPr>
          <w:rFonts w:ascii="Times New Roman" w:hAnsi="Times New Roman" w:cs="Times New Roman"/>
          <w:sz w:val="24"/>
          <w:szCs w:val="24"/>
        </w:rPr>
      </w:pPr>
      <w:r w:rsidRPr="00AF6A53">
        <w:rPr>
          <w:rFonts w:ascii="Times New Roman" w:hAnsi="Times New Roman" w:cs="Times New Roman"/>
          <w:sz w:val="24"/>
          <w:szCs w:val="24"/>
        </w:rPr>
        <w:t>Measurement Model</w:t>
      </w:r>
    </w:p>
    <w:p w14:paraId="1C644DDA" w14:textId="77777777" w:rsidR="00AF6A53" w:rsidRPr="00AF6A53" w:rsidRDefault="00AF6A53" w:rsidP="00CE5816">
      <w:pPr>
        <w:numPr>
          <w:ilvl w:val="0"/>
          <w:numId w:val="2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Chi-square = 245,67 (p &gt; 0,05)</w:t>
      </w:r>
    </w:p>
    <w:p w14:paraId="4F0B63CF" w14:textId="77777777" w:rsidR="00AF6A53" w:rsidRPr="00AF6A53" w:rsidRDefault="00AF6A53" w:rsidP="00CE5816">
      <w:pPr>
        <w:numPr>
          <w:ilvl w:val="0"/>
          <w:numId w:val="2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RMSEA = 0,062</w:t>
      </w:r>
    </w:p>
    <w:p w14:paraId="0300DE36" w14:textId="77777777" w:rsidR="00AF6A53" w:rsidRPr="00AF6A53" w:rsidRDefault="00AF6A53" w:rsidP="00CE5816">
      <w:pPr>
        <w:numPr>
          <w:ilvl w:val="0"/>
          <w:numId w:val="2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GFI = 0,923</w:t>
      </w:r>
    </w:p>
    <w:p w14:paraId="53596135" w14:textId="77777777" w:rsidR="00AF6A53" w:rsidRPr="00AF6A53" w:rsidRDefault="00AF6A53" w:rsidP="00CE5816">
      <w:pPr>
        <w:numPr>
          <w:ilvl w:val="0"/>
          <w:numId w:val="2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AGFI = 0,912</w:t>
      </w:r>
    </w:p>
    <w:p w14:paraId="26F312D0" w14:textId="77777777" w:rsidR="00AF6A53" w:rsidRPr="00AF6A53" w:rsidRDefault="00AF6A53" w:rsidP="00CE5816">
      <w:pPr>
        <w:numPr>
          <w:ilvl w:val="0"/>
          <w:numId w:val="2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CFI = 0,945</w:t>
      </w:r>
    </w:p>
    <w:p w14:paraId="562576E6" w14:textId="77777777" w:rsidR="00AF6A53" w:rsidRPr="00AF6A53" w:rsidRDefault="00AF6A53" w:rsidP="00CE5816">
      <w:pPr>
        <w:numPr>
          <w:ilvl w:val="0"/>
          <w:numId w:val="22"/>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TLI = 0,938</w:t>
      </w:r>
    </w:p>
    <w:p w14:paraId="764F3E60" w14:textId="77777777" w:rsidR="00AF6A53" w:rsidRPr="00AF6A53" w:rsidRDefault="00AF6A53" w:rsidP="00CE5816">
      <w:p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Model pengukuran memenuhi kriteria goodness of fit sesuai standar yang ditetapkan oleh Ghozali (2023).</w:t>
      </w:r>
    </w:p>
    <w:p w14:paraId="5918ED7F" w14:textId="77777777" w:rsidR="00AF6A53" w:rsidRPr="00AF6A53" w:rsidRDefault="00AF6A53" w:rsidP="00CE5816">
      <w:pPr>
        <w:numPr>
          <w:ilvl w:val="0"/>
          <w:numId w:val="23"/>
        </w:numPr>
        <w:tabs>
          <w:tab w:val="clear" w:pos="720"/>
          <w:tab w:val="num" w:pos="284"/>
        </w:tabs>
        <w:spacing w:after="0" w:line="360" w:lineRule="auto"/>
        <w:ind w:left="284" w:hanging="284"/>
        <w:jc w:val="both"/>
        <w:rPr>
          <w:rFonts w:ascii="Times New Roman" w:hAnsi="Times New Roman" w:cs="Times New Roman"/>
          <w:sz w:val="24"/>
          <w:szCs w:val="24"/>
        </w:rPr>
      </w:pPr>
      <w:r w:rsidRPr="00AF6A53">
        <w:rPr>
          <w:rFonts w:ascii="Times New Roman" w:hAnsi="Times New Roman" w:cs="Times New Roman"/>
          <w:sz w:val="24"/>
          <w:szCs w:val="24"/>
        </w:rPr>
        <w:t>Structural Model</w:t>
      </w:r>
    </w:p>
    <w:p w14:paraId="2C5C0E75" w14:textId="77777777" w:rsidR="00AF6A53" w:rsidRPr="00AF6A53" w:rsidRDefault="00AF6A53" w:rsidP="00CE5816">
      <w:pPr>
        <w:numPr>
          <w:ilvl w:val="0"/>
          <w:numId w:val="2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Motivasi Kerja → Kinerja Pegawai (β = 0,486, p &lt; 0,05)</w:t>
      </w:r>
    </w:p>
    <w:p w14:paraId="62A378DE" w14:textId="77777777" w:rsidR="00AF6A53" w:rsidRPr="00AF6A53" w:rsidRDefault="00AF6A53" w:rsidP="00CE5816">
      <w:pPr>
        <w:numPr>
          <w:ilvl w:val="0"/>
          <w:numId w:val="2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Disiplin Kerja → Kinerja Pegawai (β = 0,534, p &lt; 0,05)</w:t>
      </w:r>
    </w:p>
    <w:p w14:paraId="3460B8BD" w14:textId="77777777" w:rsidR="00AF6A53" w:rsidRPr="00AF6A53" w:rsidRDefault="00AF6A53" w:rsidP="00CE5816">
      <w:pPr>
        <w:numPr>
          <w:ilvl w:val="0"/>
          <w:numId w:val="24"/>
        </w:numPr>
        <w:spacing w:after="0" w:line="360" w:lineRule="auto"/>
        <w:jc w:val="both"/>
        <w:rPr>
          <w:rFonts w:ascii="Times New Roman" w:hAnsi="Times New Roman" w:cs="Times New Roman"/>
          <w:sz w:val="24"/>
          <w:szCs w:val="24"/>
        </w:rPr>
      </w:pPr>
      <w:r w:rsidRPr="00AF6A53">
        <w:rPr>
          <w:rFonts w:ascii="Times New Roman" w:hAnsi="Times New Roman" w:cs="Times New Roman"/>
          <w:sz w:val="24"/>
          <w:szCs w:val="24"/>
        </w:rPr>
        <w:t>Lingkungan Kerja → Kinerja Pegawai (β = 0,428, p &lt; 0,05)</w:t>
      </w:r>
    </w:p>
    <w:p w14:paraId="18F6A0B2" w14:textId="44FB07C8" w:rsidR="00287060" w:rsidRDefault="00AF6A53" w:rsidP="00CE5816">
      <w:pPr>
        <w:pStyle w:val="ListParagraph"/>
        <w:numPr>
          <w:ilvl w:val="0"/>
          <w:numId w:val="29"/>
        </w:numPr>
        <w:spacing w:after="0" w:line="360" w:lineRule="auto"/>
        <w:ind w:left="360"/>
        <w:jc w:val="both"/>
        <w:rPr>
          <w:rFonts w:ascii="Times New Roman" w:hAnsi="Times New Roman" w:cs="Times New Roman"/>
          <w:b/>
          <w:bCs/>
          <w:sz w:val="24"/>
          <w:szCs w:val="24"/>
        </w:rPr>
      </w:pPr>
      <w:r w:rsidRPr="00AF6A53">
        <w:rPr>
          <w:rFonts w:ascii="Times New Roman" w:hAnsi="Times New Roman" w:cs="Times New Roman"/>
          <w:b/>
          <w:bCs/>
          <w:sz w:val="24"/>
          <w:szCs w:val="24"/>
        </w:rPr>
        <w:t>Pengujian Hipotesis</w:t>
      </w:r>
    </w:p>
    <w:p w14:paraId="0566C6FA" w14:textId="487F8DC7" w:rsidR="00287060" w:rsidRPr="00287060" w:rsidRDefault="00287060" w:rsidP="00CE5816">
      <w:pPr>
        <w:spacing w:after="0" w:line="360" w:lineRule="auto"/>
        <w:jc w:val="both"/>
        <w:rPr>
          <w:rFonts w:ascii="Times New Roman" w:hAnsi="Times New Roman" w:cs="Times New Roman"/>
          <w:b/>
          <w:bCs/>
          <w:sz w:val="24"/>
          <w:szCs w:val="24"/>
        </w:rPr>
      </w:pPr>
      <w:proofErr w:type="gramStart"/>
      <w:r w:rsidRPr="00287060">
        <w:rPr>
          <w:rFonts w:ascii="Times New Roman" w:hAnsi="Times New Roman" w:cs="Times New Roman"/>
          <w:sz w:val="24"/>
          <w:szCs w:val="24"/>
        </w:rPr>
        <w:t>H₁ :</w:t>
      </w:r>
      <w:proofErr w:type="gramEnd"/>
      <w:r w:rsidRPr="00287060">
        <w:rPr>
          <w:rFonts w:ascii="Times New Roman" w:hAnsi="Times New Roman" w:cs="Times New Roman"/>
          <w:sz w:val="24"/>
          <w:szCs w:val="24"/>
        </w:rPr>
        <w:t xml:space="preserve"> Motivasi kerja berpengaruh positif dan signifikan terhadap kinerja pegawai </w:t>
      </w:r>
    </w:p>
    <w:p w14:paraId="52EC0676" w14:textId="045C0FB6" w:rsidR="00287060" w:rsidRPr="00287060" w:rsidRDefault="00287060" w:rsidP="00CE5816">
      <w:pPr>
        <w:spacing w:after="0" w:line="360" w:lineRule="auto"/>
        <w:jc w:val="both"/>
        <w:rPr>
          <w:rFonts w:ascii="Times New Roman" w:hAnsi="Times New Roman" w:cs="Times New Roman"/>
          <w:sz w:val="24"/>
          <w:szCs w:val="24"/>
        </w:rPr>
      </w:pPr>
      <w:r w:rsidRPr="00287060">
        <w:rPr>
          <w:rFonts w:ascii="Times New Roman" w:hAnsi="Times New Roman" w:cs="Times New Roman"/>
          <w:sz w:val="24"/>
          <w:szCs w:val="24"/>
        </w:rPr>
        <w:t xml:space="preserve"> </w:t>
      </w:r>
      <w:proofErr w:type="gramStart"/>
      <w:r w:rsidRPr="00287060">
        <w:rPr>
          <w:rFonts w:ascii="Times New Roman" w:hAnsi="Times New Roman" w:cs="Times New Roman"/>
          <w:sz w:val="24"/>
          <w:szCs w:val="24"/>
        </w:rPr>
        <w:t>H₂ :</w:t>
      </w:r>
      <w:proofErr w:type="gramEnd"/>
      <w:r w:rsidRPr="00287060">
        <w:rPr>
          <w:rFonts w:ascii="Times New Roman" w:hAnsi="Times New Roman" w:cs="Times New Roman"/>
          <w:sz w:val="24"/>
          <w:szCs w:val="24"/>
        </w:rPr>
        <w:t xml:space="preserve"> Disiplin kerja berpengaruh positif dan signifikan terhadap kinerja pegawai </w:t>
      </w:r>
    </w:p>
    <w:p w14:paraId="1A491B34" w14:textId="5AD362DA" w:rsidR="00AF6A53" w:rsidRDefault="00287060" w:rsidP="00CE5816">
      <w:pPr>
        <w:spacing w:after="0" w:line="360" w:lineRule="auto"/>
        <w:jc w:val="both"/>
        <w:rPr>
          <w:rFonts w:ascii="Times New Roman" w:hAnsi="Times New Roman" w:cs="Times New Roman"/>
          <w:b/>
          <w:bCs/>
          <w:sz w:val="24"/>
          <w:szCs w:val="24"/>
        </w:rPr>
      </w:pPr>
      <w:r w:rsidRPr="00287060">
        <w:rPr>
          <w:rFonts w:ascii="Times New Roman" w:hAnsi="Times New Roman" w:cs="Times New Roman"/>
          <w:sz w:val="24"/>
          <w:szCs w:val="24"/>
        </w:rPr>
        <w:t xml:space="preserve"> </w:t>
      </w:r>
      <w:proofErr w:type="gramStart"/>
      <w:r w:rsidRPr="00287060">
        <w:rPr>
          <w:rFonts w:ascii="Times New Roman" w:hAnsi="Times New Roman" w:cs="Times New Roman"/>
          <w:sz w:val="24"/>
          <w:szCs w:val="24"/>
        </w:rPr>
        <w:t>H₃ :</w:t>
      </w:r>
      <w:proofErr w:type="gramEnd"/>
      <w:r w:rsidRPr="00287060">
        <w:rPr>
          <w:rFonts w:ascii="Times New Roman" w:hAnsi="Times New Roman" w:cs="Times New Roman"/>
          <w:sz w:val="24"/>
          <w:szCs w:val="24"/>
        </w:rPr>
        <w:t xml:space="preserve"> Lingkungan kerja berpengaruh positif dan signifikan dan dampak signifikan terhadap kinerja karyawan </w:t>
      </w:r>
    </w:p>
    <w:p w14:paraId="1876053E" w14:textId="77777777" w:rsidR="00287060" w:rsidRDefault="00287060" w:rsidP="00CE5816">
      <w:pPr>
        <w:spacing w:after="0" w:line="360" w:lineRule="auto"/>
        <w:contextualSpacing/>
        <w:jc w:val="both"/>
        <w:rPr>
          <w:rFonts w:ascii="Times New Roman" w:hAnsi="Times New Roman" w:cs="Times New Roman"/>
          <w:b/>
          <w:sz w:val="24"/>
          <w:szCs w:val="24"/>
        </w:rPr>
      </w:pPr>
    </w:p>
    <w:p w14:paraId="7BEFBD31" w14:textId="606EDF36" w:rsidR="009D3300" w:rsidRPr="00260B91" w:rsidRDefault="009D3300" w:rsidP="00373A77">
      <w:pPr>
        <w:pStyle w:val="ListParagraph"/>
        <w:numPr>
          <w:ilvl w:val="0"/>
          <w:numId w:val="30"/>
        </w:numPr>
        <w:spacing w:after="0" w:line="360" w:lineRule="auto"/>
        <w:ind w:left="360"/>
        <w:jc w:val="both"/>
        <w:rPr>
          <w:rFonts w:ascii="Times New Roman" w:hAnsi="Times New Roman" w:cs="Times New Roman"/>
          <w:b/>
          <w:sz w:val="24"/>
          <w:szCs w:val="24"/>
        </w:rPr>
      </w:pPr>
      <w:r w:rsidRPr="00260B91">
        <w:rPr>
          <w:rFonts w:ascii="Times New Roman" w:hAnsi="Times New Roman" w:cs="Times New Roman"/>
          <w:b/>
          <w:sz w:val="24"/>
          <w:szCs w:val="24"/>
        </w:rPr>
        <w:lastRenderedPageBreak/>
        <w:t>Pembahasan</w:t>
      </w:r>
      <w:bookmarkStart w:id="0" w:name="_GoBack"/>
      <w:bookmarkEnd w:id="0"/>
    </w:p>
    <w:p w14:paraId="29A522F5" w14:textId="39405DB5" w:rsidR="00E028EB" w:rsidRPr="00373A77" w:rsidRDefault="00E028EB" w:rsidP="00373A77">
      <w:pPr>
        <w:pStyle w:val="ListParagraph"/>
        <w:numPr>
          <w:ilvl w:val="0"/>
          <w:numId w:val="31"/>
        </w:numPr>
        <w:spacing w:after="0" w:line="360" w:lineRule="auto"/>
        <w:ind w:left="360"/>
        <w:jc w:val="both"/>
        <w:rPr>
          <w:rFonts w:ascii="Times New Roman" w:hAnsi="Times New Roman" w:cs="Times New Roman"/>
          <w:b/>
          <w:sz w:val="24"/>
          <w:szCs w:val="24"/>
        </w:rPr>
      </w:pPr>
      <w:r w:rsidRPr="00373A77">
        <w:rPr>
          <w:rFonts w:ascii="Times New Roman" w:hAnsi="Times New Roman" w:cs="Times New Roman"/>
          <w:b/>
          <w:sz w:val="24"/>
          <w:szCs w:val="24"/>
        </w:rPr>
        <w:t>Analisis Pengaruh Motivasi Kerja terhadap Kinerja Pegawai</w:t>
      </w:r>
    </w:p>
    <w:p w14:paraId="158C1AE2" w14:textId="77777777" w:rsidR="000B1BA9" w:rsidRPr="000B1BA9" w:rsidRDefault="000B1BA9" w:rsidP="00CE5816">
      <w:pPr>
        <w:spacing w:after="0" w:line="360" w:lineRule="auto"/>
        <w:ind w:firstLine="720"/>
        <w:contextualSpacing/>
        <w:jc w:val="both"/>
        <w:rPr>
          <w:rFonts w:ascii="Times New Roman" w:hAnsi="Times New Roman" w:cs="Times New Roman"/>
          <w:bCs/>
          <w:sz w:val="24"/>
          <w:szCs w:val="24"/>
        </w:rPr>
      </w:pPr>
      <w:r w:rsidRPr="000B1BA9">
        <w:rPr>
          <w:rFonts w:ascii="Times New Roman" w:hAnsi="Times New Roman" w:cs="Times New Roman"/>
          <w:bCs/>
          <w:sz w:val="24"/>
          <w:szCs w:val="24"/>
        </w:rPr>
        <w:t>Dengan koefisien jalur sebesar 0,486 (p &lt; 0</w:t>
      </w:r>
      <w:proofErr w:type="gramStart"/>
      <w:r w:rsidRPr="000B1BA9">
        <w:rPr>
          <w:rFonts w:ascii="Times New Roman" w:hAnsi="Times New Roman" w:cs="Times New Roman"/>
          <w:bCs/>
          <w:sz w:val="24"/>
          <w:szCs w:val="24"/>
        </w:rPr>
        <w:t>,05</w:t>
      </w:r>
      <w:proofErr w:type="gramEnd"/>
      <w:r w:rsidRPr="000B1BA9">
        <w:rPr>
          <w:rFonts w:ascii="Times New Roman" w:hAnsi="Times New Roman" w:cs="Times New Roman"/>
          <w:bCs/>
          <w:sz w:val="24"/>
          <w:szCs w:val="24"/>
        </w:rPr>
        <w:t>), motivasi kerja berdampak positif dan signifikan terhadap kinerja karyawan di Dinas Kesehatan Kota Surabaya.</w:t>
      </w:r>
    </w:p>
    <w:p w14:paraId="3F3ADC02" w14:textId="1BD5D7AD" w:rsidR="00E028EB" w:rsidRPr="00E028EB" w:rsidRDefault="00E028EB" w:rsidP="00CE5816">
      <w:pPr>
        <w:spacing w:after="0" w:line="360" w:lineRule="auto"/>
        <w:ind w:firstLine="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 xml:space="preserve">Temuan ini sejalan dengan penelitian </w:t>
      </w:r>
      <w:r w:rsidR="00F350E3">
        <w:rPr>
          <w:rFonts w:ascii="Times New Roman" w:hAnsi="Times New Roman" w:cs="Times New Roman"/>
          <w:bCs/>
          <w:sz w:val="24"/>
          <w:szCs w:val="24"/>
        </w:rPr>
        <w:fldChar w:fldCharType="begin" w:fldLock="1"/>
      </w:r>
      <w:r w:rsidR="002471BD">
        <w:rPr>
          <w:rFonts w:ascii="Times New Roman" w:hAnsi="Times New Roman" w:cs="Times New Roman"/>
          <w:bCs/>
          <w:sz w:val="24"/>
          <w:szCs w:val="24"/>
        </w:rPr>
        <w:instrText>ADDIN CSL_CITATION {"citationItems":[{"id":"ITEM-1","itemData":{"author":[{"dropping-particle":"","family":"Rahman, S., &amp; Kusuma","given":"H.","non-dropping-particle":"","parse-names":false,"suffix":""}],"container-title":"Health Services Research Journal, 37(1), 45-62.","id":"ITEM-1","issued":{"date-parts":[["2024"]]},"title":"Measuring Work Motivation in Healthcare Settings.","type":"article-journal"},"uris":["http://www.mendeley.com/documents/?uuid=9dfafaf1-0a45-4b91-84ce-c767e27d2d1b"]}],"mendeley":{"formattedCitation":"(Rahman, S., &amp; Kusuma, 2024)","manualFormatting":"Rahman, S., &amp; Kusuma, (2024)","plainTextFormattedCitation":"(Rahman, S., &amp; Kusuma, 2024)","previouslyFormattedCitation":"(Rahman, S., &amp; Kusuma, 2024)"},"properties":{"noteIndex":0},"schema":"https://github.com/citation-style-language/schema/raw/master/csl-citation.json"}</w:instrText>
      </w:r>
      <w:r w:rsidR="00F350E3">
        <w:rPr>
          <w:rFonts w:ascii="Times New Roman" w:hAnsi="Times New Roman" w:cs="Times New Roman"/>
          <w:bCs/>
          <w:sz w:val="24"/>
          <w:szCs w:val="24"/>
        </w:rPr>
        <w:fldChar w:fldCharType="separate"/>
      </w:r>
      <w:r w:rsidR="00F350E3" w:rsidRPr="00F350E3">
        <w:rPr>
          <w:rFonts w:ascii="Times New Roman" w:hAnsi="Times New Roman" w:cs="Times New Roman"/>
          <w:bCs/>
          <w:noProof/>
          <w:sz w:val="24"/>
          <w:szCs w:val="24"/>
        </w:rPr>
        <w:t xml:space="preserve">Rahman, S., &amp; Kusuma, </w:t>
      </w:r>
      <w:r w:rsidR="00F350E3">
        <w:rPr>
          <w:rFonts w:ascii="Times New Roman" w:hAnsi="Times New Roman" w:cs="Times New Roman"/>
          <w:bCs/>
          <w:noProof/>
          <w:sz w:val="24"/>
          <w:szCs w:val="24"/>
        </w:rPr>
        <w:t>(</w:t>
      </w:r>
      <w:r w:rsidR="00F350E3" w:rsidRPr="00F350E3">
        <w:rPr>
          <w:rFonts w:ascii="Times New Roman" w:hAnsi="Times New Roman" w:cs="Times New Roman"/>
          <w:bCs/>
          <w:noProof/>
          <w:sz w:val="24"/>
          <w:szCs w:val="24"/>
        </w:rPr>
        <w:t>2024)</w:t>
      </w:r>
      <w:r w:rsidR="00F350E3">
        <w:rPr>
          <w:rFonts w:ascii="Times New Roman" w:hAnsi="Times New Roman" w:cs="Times New Roman"/>
          <w:bCs/>
          <w:sz w:val="24"/>
          <w:szCs w:val="24"/>
        </w:rPr>
        <w:fldChar w:fldCharType="end"/>
      </w:r>
      <w:r w:rsidRPr="00E028EB">
        <w:rPr>
          <w:rFonts w:ascii="Times New Roman" w:hAnsi="Times New Roman" w:cs="Times New Roman"/>
          <w:bCs/>
          <w:sz w:val="24"/>
          <w:szCs w:val="24"/>
        </w:rPr>
        <w:t xml:space="preserve"> yang mengungkapkan bahwa motivasi kerja berkontribusi sebesar 45,6% terhadap variasi kinerja pegawai di institusi kesehatan. Dimensi kebutuhan berprestasi menjadi faktor dominan dalam mempengaruhi kinerja pegawai dengan loading factor sebesar 0,824.</w:t>
      </w:r>
    </w:p>
    <w:p w14:paraId="50170BBF" w14:textId="5212C88A" w:rsidR="00E028EB" w:rsidRPr="00E028EB" w:rsidRDefault="00E028EB" w:rsidP="00CE5816">
      <w:pPr>
        <w:spacing w:after="0" w:line="360" w:lineRule="auto"/>
        <w:ind w:firstLine="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 xml:space="preserve">Analisis deskriptif menunjukkan bahwa 68% responden memiliki motivasi kerja yang tinggi, terutama dalam aspek pengembangan kompetensi dan pencapaian target kerja. Hal ini mendukung teori motivasi kontemporer yang dikemukakan oleh </w:t>
      </w:r>
      <w:r w:rsidR="002471BD">
        <w:rPr>
          <w:rFonts w:ascii="Times New Roman" w:hAnsi="Times New Roman" w:cs="Times New Roman"/>
          <w:bCs/>
          <w:sz w:val="24"/>
          <w:szCs w:val="24"/>
        </w:rPr>
        <w:fldChar w:fldCharType="begin" w:fldLock="1"/>
      </w:r>
      <w:r w:rsidR="002471BD">
        <w:rPr>
          <w:rFonts w:ascii="Times New Roman" w:hAnsi="Times New Roman" w:cs="Times New Roman"/>
          <w:bCs/>
          <w:sz w:val="24"/>
          <w:szCs w:val="24"/>
        </w:rPr>
        <w:instrText>ADDIN CSL_CITATION {"citationItems":[{"id":"ITEM-1","itemData":{"author":[{"dropping-particle":"","family":"Zhang, L., Chen, H., &amp; Wang","given":"Y.","non-dropping-particle":"","parse-names":false,"suffix":""}],"container-title":"Journal of Emerging Technologies, 19(1), 56-73.","id":"ITEM-1","issued":{"date-parts":[["2024"]]},"title":"\"Regulatory Framework Development.\"","type":"article-journal"},"uris":["http://www.mendeley.com/documents/?uuid=3c7035e1-e585-49f9-bdcc-9d0b74eb0b42"]}],"mendeley":{"formattedCitation":"(Zhang, L., Chen, H., &amp; Wang, 2024)","manualFormatting":"Zhang, L., Chen, H., &amp; Wang, (2024)","plainTextFormattedCitation":"(Zhang, L., Chen, H., &amp; Wang, 2024)","previouslyFormattedCitation":"(Zhang, L., Chen, H., &amp; Wang, 2024)"},"properties":{"noteIndex":0},"schema":"https://github.com/citation-style-language/schema/raw/master/csl-citation.json"}</w:instrText>
      </w:r>
      <w:r w:rsidR="002471BD">
        <w:rPr>
          <w:rFonts w:ascii="Times New Roman" w:hAnsi="Times New Roman" w:cs="Times New Roman"/>
          <w:bCs/>
          <w:sz w:val="24"/>
          <w:szCs w:val="24"/>
        </w:rPr>
        <w:fldChar w:fldCharType="separate"/>
      </w:r>
      <w:r w:rsidR="002471BD" w:rsidRPr="002471BD">
        <w:rPr>
          <w:rFonts w:ascii="Times New Roman" w:hAnsi="Times New Roman" w:cs="Times New Roman"/>
          <w:bCs/>
          <w:noProof/>
          <w:sz w:val="24"/>
          <w:szCs w:val="24"/>
        </w:rPr>
        <w:t xml:space="preserve">Zhang, L., Chen, H., &amp; Wang, </w:t>
      </w:r>
      <w:r w:rsidR="002471BD">
        <w:rPr>
          <w:rFonts w:ascii="Times New Roman" w:hAnsi="Times New Roman" w:cs="Times New Roman"/>
          <w:bCs/>
          <w:noProof/>
          <w:sz w:val="24"/>
          <w:szCs w:val="24"/>
        </w:rPr>
        <w:t>(</w:t>
      </w:r>
      <w:r w:rsidR="002471BD" w:rsidRPr="002471BD">
        <w:rPr>
          <w:rFonts w:ascii="Times New Roman" w:hAnsi="Times New Roman" w:cs="Times New Roman"/>
          <w:bCs/>
          <w:noProof/>
          <w:sz w:val="24"/>
          <w:szCs w:val="24"/>
        </w:rPr>
        <w:t>2024)</w:t>
      </w:r>
      <w:r w:rsidR="002471BD">
        <w:rPr>
          <w:rFonts w:ascii="Times New Roman" w:hAnsi="Times New Roman" w:cs="Times New Roman"/>
          <w:bCs/>
          <w:sz w:val="24"/>
          <w:szCs w:val="24"/>
        </w:rPr>
        <w:fldChar w:fldCharType="end"/>
      </w:r>
      <w:r w:rsidRPr="00E028EB">
        <w:rPr>
          <w:rFonts w:ascii="Times New Roman" w:hAnsi="Times New Roman" w:cs="Times New Roman"/>
          <w:bCs/>
          <w:sz w:val="24"/>
          <w:szCs w:val="24"/>
        </w:rPr>
        <w:t xml:space="preserve"> tentang pentingnya keselarasan antara motivasi intrinsik dan ekstrinsik dalam meningkatkan kinerja pegawai sektor publik.</w:t>
      </w:r>
    </w:p>
    <w:p w14:paraId="1F2A821E" w14:textId="24379A59" w:rsidR="00E028EB" w:rsidRPr="00E028EB" w:rsidRDefault="00E028EB" w:rsidP="00CE5816">
      <w:pPr>
        <w:spacing w:after="0" w:line="360" w:lineRule="auto"/>
        <w:contextualSpacing/>
        <w:jc w:val="both"/>
        <w:rPr>
          <w:rFonts w:ascii="Times New Roman" w:hAnsi="Times New Roman" w:cs="Times New Roman"/>
          <w:b/>
          <w:sz w:val="24"/>
          <w:szCs w:val="24"/>
        </w:rPr>
      </w:pPr>
      <w:r w:rsidRPr="00E028EB">
        <w:rPr>
          <w:rFonts w:ascii="Times New Roman" w:hAnsi="Times New Roman" w:cs="Times New Roman"/>
          <w:b/>
          <w:sz w:val="24"/>
          <w:szCs w:val="24"/>
        </w:rPr>
        <w:t>B. Analisis Pengaruh Disiplin Kerja terhadap Kinerja Pegawai</w:t>
      </w:r>
    </w:p>
    <w:p w14:paraId="5A845DFB" w14:textId="7D1384CD" w:rsidR="00E028EB" w:rsidRPr="00E028EB" w:rsidRDefault="00FA5F96" w:rsidP="00373A77">
      <w:pPr>
        <w:spacing w:after="0" w:line="360" w:lineRule="auto"/>
        <w:ind w:firstLine="720"/>
        <w:jc w:val="both"/>
        <w:rPr>
          <w:rFonts w:ascii="Times New Roman" w:hAnsi="Times New Roman" w:cs="Times New Roman"/>
          <w:bCs/>
          <w:sz w:val="24"/>
          <w:szCs w:val="24"/>
        </w:rPr>
      </w:pPr>
      <w:r w:rsidRPr="00FA5F96">
        <w:rPr>
          <w:rFonts w:ascii="Times New Roman" w:hAnsi="Times New Roman" w:cs="Times New Roman"/>
          <w:bCs/>
          <w:sz w:val="24"/>
          <w:szCs w:val="24"/>
        </w:rPr>
        <w:t>Hasil uji hipotesis menunjukkan bahwa, dengan koefisien jalur sebesar 0,534 (p &lt; 0</w:t>
      </w:r>
      <w:proofErr w:type="gramStart"/>
      <w:r w:rsidRPr="00FA5F96">
        <w:rPr>
          <w:rFonts w:ascii="Times New Roman" w:hAnsi="Times New Roman" w:cs="Times New Roman"/>
          <w:bCs/>
          <w:sz w:val="24"/>
          <w:szCs w:val="24"/>
        </w:rPr>
        <w:t>,05</w:t>
      </w:r>
      <w:proofErr w:type="gramEnd"/>
      <w:r w:rsidRPr="00FA5F96">
        <w:rPr>
          <w:rFonts w:ascii="Times New Roman" w:hAnsi="Times New Roman" w:cs="Times New Roman"/>
          <w:bCs/>
          <w:sz w:val="24"/>
          <w:szCs w:val="24"/>
        </w:rPr>
        <w:t>), disiplin kerja berpengaruh positif dan signifikan terhadap kinerja karyawan.</w:t>
      </w:r>
      <w:r>
        <w:rPr>
          <w:rFonts w:ascii="Times New Roman" w:hAnsi="Times New Roman" w:cs="Times New Roman"/>
          <w:bCs/>
          <w:sz w:val="24"/>
          <w:szCs w:val="24"/>
        </w:rPr>
        <w:t xml:space="preserve"> </w:t>
      </w:r>
      <w:r w:rsidR="00E028EB" w:rsidRPr="00E028EB">
        <w:rPr>
          <w:rFonts w:ascii="Times New Roman" w:hAnsi="Times New Roman" w:cs="Times New Roman"/>
          <w:bCs/>
          <w:sz w:val="24"/>
          <w:szCs w:val="24"/>
        </w:rPr>
        <w:t xml:space="preserve">Temuan ini memperkuat hasil penelitian Handayani et al. (2024) yang </w:t>
      </w:r>
      <w:r w:rsidR="006D797B" w:rsidRPr="006D797B">
        <w:rPr>
          <w:rFonts w:ascii="Times New Roman" w:hAnsi="Times New Roman" w:cs="Times New Roman"/>
          <w:bCs/>
          <w:sz w:val="24"/>
          <w:szCs w:val="24"/>
        </w:rPr>
        <w:t>Kami menemukan bahwa penerapan sistem disiplin kerja yang efektif dapat meningkatkan produktivitas karyawan hingga 37%.</w:t>
      </w:r>
      <w:r w:rsidR="00A50FB1">
        <w:rPr>
          <w:rFonts w:ascii="Times New Roman" w:hAnsi="Times New Roman" w:cs="Times New Roman"/>
          <w:bCs/>
          <w:sz w:val="24"/>
          <w:szCs w:val="24"/>
        </w:rPr>
        <w:t xml:space="preserve"> </w:t>
      </w:r>
      <w:r w:rsidR="00E028EB" w:rsidRPr="00E028EB">
        <w:rPr>
          <w:rFonts w:ascii="Times New Roman" w:hAnsi="Times New Roman" w:cs="Times New Roman"/>
          <w:bCs/>
          <w:sz w:val="24"/>
          <w:szCs w:val="24"/>
        </w:rPr>
        <w:t>Analisis per indikator menunjukkan bahwa ketaatan pada peraturan memiliki skor tertinggi (mean = 4</w:t>
      </w:r>
      <w:proofErr w:type="gramStart"/>
      <w:r w:rsidR="00E028EB" w:rsidRPr="00E028EB">
        <w:rPr>
          <w:rFonts w:ascii="Times New Roman" w:hAnsi="Times New Roman" w:cs="Times New Roman"/>
          <w:bCs/>
          <w:sz w:val="24"/>
          <w:szCs w:val="24"/>
        </w:rPr>
        <w:t>,28</w:t>
      </w:r>
      <w:proofErr w:type="gramEnd"/>
      <w:r w:rsidR="00E028EB" w:rsidRPr="00E028EB">
        <w:rPr>
          <w:rFonts w:ascii="Times New Roman" w:hAnsi="Times New Roman" w:cs="Times New Roman"/>
          <w:bCs/>
          <w:sz w:val="24"/>
          <w:szCs w:val="24"/>
        </w:rPr>
        <w:t xml:space="preserve">), diikuti oleh ketepatan waktu (mean = 4,15). </w:t>
      </w:r>
      <w:r w:rsidR="002471BD">
        <w:rPr>
          <w:rFonts w:ascii="Times New Roman" w:hAnsi="Times New Roman" w:cs="Times New Roman"/>
          <w:bCs/>
          <w:sz w:val="24"/>
          <w:szCs w:val="24"/>
        </w:rPr>
        <w:fldChar w:fldCharType="begin" w:fldLock="1"/>
      </w:r>
      <w:r w:rsidR="003970AD">
        <w:rPr>
          <w:rFonts w:ascii="Times New Roman" w:hAnsi="Times New Roman" w:cs="Times New Roman"/>
          <w:bCs/>
          <w:sz w:val="24"/>
          <w:szCs w:val="24"/>
        </w:rPr>
        <w:instrText>ADDIN CSL_CITATION {"citationItems":[{"id":"ITEM-1","itemData":{"author":[{"dropping-particle":"","family":"Wijaya, C., Santoso, B., &amp; Putri","given":"R.","non-dropping-particle":"","parse-names":false,"suffix":""}],"container-title":"Public Administration Quarterly, 46(2), 234-251.","id":"ITEM-1","issued":{"date-parts":[["2023"]]},"title":"COVID-19 Impact on Public Service Work Paradigm.","type":"article-journal"},"uris":["http://www.mendeley.com/documents/?uuid=3f154f20-7102-4c8e-91db-0766b05a6f0d"]}],"mendeley":{"formattedCitation":"(Wijaya, C., Santoso, B., &amp; Putri, 2023)","manualFormatting":"Wijaya, C., Santoso, B., &amp; Putri,( 2023)","plainTextFormattedCitation":"(Wijaya, C., Santoso, B., &amp; Putri, 2023)","previouslyFormattedCitation":"(Wijaya, C., Santoso, B., &amp; Putri, 2023)"},"properties":{"noteIndex":0},"schema":"https://github.com/citation-style-language/schema/raw/master/csl-citation.json"}</w:instrText>
      </w:r>
      <w:r w:rsidR="002471BD">
        <w:rPr>
          <w:rFonts w:ascii="Times New Roman" w:hAnsi="Times New Roman" w:cs="Times New Roman"/>
          <w:bCs/>
          <w:sz w:val="24"/>
          <w:szCs w:val="24"/>
        </w:rPr>
        <w:fldChar w:fldCharType="separate"/>
      </w:r>
      <w:r w:rsidR="002471BD" w:rsidRPr="002471BD">
        <w:rPr>
          <w:rFonts w:ascii="Times New Roman" w:hAnsi="Times New Roman" w:cs="Times New Roman"/>
          <w:bCs/>
          <w:noProof/>
          <w:sz w:val="24"/>
          <w:szCs w:val="24"/>
        </w:rPr>
        <w:t>Wijaya, C., Santoso, B., &amp; Putri,</w:t>
      </w:r>
      <w:r w:rsidR="002471BD">
        <w:rPr>
          <w:rFonts w:ascii="Times New Roman" w:hAnsi="Times New Roman" w:cs="Times New Roman"/>
          <w:bCs/>
          <w:noProof/>
          <w:sz w:val="24"/>
          <w:szCs w:val="24"/>
        </w:rPr>
        <w:t>(</w:t>
      </w:r>
      <w:r w:rsidR="002471BD" w:rsidRPr="002471BD">
        <w:rPr>
          <w:rFonts w:ascii="Times New Roman" w:hAnsi="Times New Roman" w:cs="Times New Roman"/>
          <w:bCs/>
          <w:noProof/>
          <w:sz w:val="24"/>
          <w:szCs w:val="24"/>
        </w:rPr>
        <w:t xml:space="preserve"> 2023)</w:t>
      </w:r>
      <w:r w:rsidR="002471BD">
        <w:rPr>
          <w:rFonts w:ascii="Times New Roman" w:hAnsi="Times New Roman" w:cs="Times New Roman"/>
          <w:bCs/>
          <w:sz w:val="24"/>
          <w:szCs w:val="24"/>
        </w:rPr>
        <w:fldChar w:fldCharType="end"/>
      </w:r>
      <w:r w:rsidR="00E028EB" w:rsidRPr="00E028EB">
        <w:rPr>
          <w:rFonts w:ascii="Times New Roman" w:hAnsi="Times New Roman" w:cs="Times New Roman"/>
          <w:bCs/>
          <w:sz w:val="24"/>
          <w:szCs w:val="24"/>
        </w:rPr>
        <w:t xml:space="preserve"> menegaskan bahwa kedua indikator tersebut merupakan fondasi utama dalam membangun disiplin kerja yang efektif di institusi pemerintahan.</w:t>
      </w:r>
    </w:p>
    <w:p w14:paraId="23163F80" w14:textId="58C548CC" w:rsidR="00E028EB" w:rsidRPr="00E028EB" w:rsidRDefault="00E028EB" w:rsidP="00CE5816">
      <w:pPr>
        <w:spacing w:after="0" w:line="360" w:lineRule="auto"/>
        <w:contextualSpacing/>
        <w:jc w:val="both"/>
        <w:rPr>
          <w:rFonts w:ascii="Times New Roman" w:hAnsi="Times New Roman" w:cs="Times New Roman"/>
          <w:b/>
          <w:sz w:val="24"/>
          <w:szCs w:val="24"/>
        </w:rPr>
      </w:pPr>
      <w:r w:rsidRPr="00E028EB">
        <w:rPr>
          <w:rFonts w:ascii="Times New Roman" w:hAnsi="Times New Roman" w:cs="Times New Roman"/>
          <w:b/>
          <w:sz w:val="24"/>
          <w:szCs w:val="24"/>
        </w:rPr>
        <w:t>C. Analisis Pengaruh Lingkungan Kerja terhadap Kinerja Pegawai</w:t>
      </w:r>
    </w:p>
    <w:p w14:paraId="2E1E5A5A" w14:textId="1E2965D6" w:rsidR="00E028EB" w:rsidRDefault="00FA5F96" w:rsidP="00373A77">
      <w:pPr>
        <w:spacing w:after="0" w:line="360" w:lineRule="auto"/>
        <w:ind w:firstLine="720"/>
        <w:jc w:val="both"/>
        <w:rPr>
          <w:rFonts w:ascii="Times New Roman" w:hAnsi="Times New Roman" w:cs="Times New Roman"/>
          <w:bCs/>
          <w:sz w:val="24"/>
          <w:szCs w:val="24"/>
        </w:rPr>
      </w:pPr>
      <w:r w:rsidRPr="00FA5F96">
        <w:rPr>
          <w:rFonts w:ascii="Times New Roman" w:hAnsi="Times New Roman" w:cs="Times New Roman"/>
          <w:bCs/>
          <w:sz w:val="24"/>
          <w:szCs w:val="24"/>
        </w:rPr>
        <w:t>Dengan koefisien jalur 0,428 (p &lt; 0</w:t>
      </w:r>
      <w:proofErr w:type="gramStart"/>
      <w:r w:rsidRPr="00FA5F96">
        <w:rPr>
          <w:rFonts w:ascii="Times New Roman" w:hAnsi="Times New Roman" w:cs="Times New Roman"/>
          <w:bCs/>
          <w:sz w:val="24"/>
          <w:szCs w:val="24"/>
        </w:rPr>
        <w:t>,05</w:t>
      </w:r>
      <w:proofErr w:type="gramEnd"/>
      <w:r w:rsidRPr="00FA5F96">
        <w:rPr>
          <w:rFonts w:ascii="Times New Roman" w:hAnsi="Times New Roman" w:cs="Times New Roman"/>
          <w:bCs/>
          <w:sz w:val="24"/>
          <w:szCs w:val="24"/>
        </w:rPr>
        <w:t>), lingkungan kerja berdampak positif dan signifikan pada kinerja karyawan.</w:t>
      </w:r>
      <w:r>
        <w:rPr>
          <w:rFonts w:ascii="Times New Roman" w:hAnsi="Times New Roman" w:cs="Times New Roman"/>
          <w:bCs/>
          <w:sz w:val="24"/>
          <w:szCs w:val="24"/>
        </w:rPr>
        <w:t xml:space="preserve"> </w:t>
      </w:r>
      <w:r w:rsidR="00E028EB" w:rsidRPr="00E028EB">
        <w:rPr>
          <w:rFonts w:ascii="Times New Roman" w:hAnsi="Times New Roman" w:cs="Times New Roman"/>
          <w:bCs/>
          <w:sz w:val="24"/>
          <w:szCs w:val="24"/>
        </w:rPr>
        <w:t xml:space="preserve">Hasil ini konsisten dengan penelitian Pratama et al. (2024) </w:t>
      </w:r>
      <w:r w:rsidR="00EA77D7" w:rsidRPr="00EA77D7">
        <w:rPr>
          <w:rFonts w:ascii="Times New Roman" w:hAnsi="Times New Roman" w:cs="Times New Roman"/>
          <w:bCs/>
          <w:sz w:val="24"/>
          <w:szCs w:val="24"/>
        </w:rPr>
        <w:t>Hal ini menunjukkan korelasi positif sebesar 0</w:t>
      </w:r>
      <w:proofErr w:type="gramStart"/>
      <w:r w:rsidR="00EA77D7" w:rsidRPr="00EA77D7">
        <w:rPr>
          <w:rFonts w:ascii="Times New Roman" w:hAnsi="Times New Roman" w:cs="Times New Roman"/>
          <w:bCs/>
          <w:sz w:val="24"/>
          <w:szCs w:val="24"/>
        </w:rPr>
        <w:t>,68</w:t>
      </w:r>
      <w:proofErr w:type="gramEnd"/>
      <w:r w:rsidR="00EA77D7" w:rsidRPr="00EA77D7">
        <w:rPr>
          <w:rFonts w:ascii="Times New Roman" w:hAnsi="Times New Roman" w:cs="Times New Roman"/>
          <w:bCs/>
          <w:sz w:val="24"/>
          <w:szCs w:val="24"/>
        </w:rPr>
        <w:t xml:space="preserve"> antara kualitas lingkungan kerja dan tingkat kinerja karyawan.</w:t>
      </w:r>
      <w:r w:rsidR="00926040">
        <w:rPr>
          <w:rFonts w:ascii="Times New Roman" w:hAnsi="Times New Roman" w:cs="Times New Roman"/>
          <w:bCs/>
          <w:sz w:val="24"/>
          <w:szCs w:val="24"/>
        </w:rPr>
        <w:t xml:space="preserve"> </w:t>
      </w:r>
      <w:r w:rsidR="00926040" w:rsidRPr="00926040">
        <w:rPr>
          <w:rFonts w:ascii="Times New Roman" w:hAnsi="Times New Roman" w:cs="Times New Roman"/>
          <w:bCs/>
          <w:sz w:val="24"/>
          <w:szCs w:val="24"/>
        </w:rPr>
        <w:t>Aspek non-fisik dalam lingkungan kerja, terutama hubungan interpersonal dan komunikasi, mempunyai proporsi yang lebih besar dibandingkan aspek fisik.</w:t>
      </w:r>
      <w:r w:rsidR="00926040">
        <w:rPr>
          <w:rFonts w:ascii="Times New Roman" w:hAnsi="Times New Roman" w:cs="Times New Roman"/>
          <w:bCs/>
          <w:sz w:val="24"/>
          <w:szCs w:val="24"/>
        </w:rPr>
        <w:t xml:space="preserve"> </w:t>
      </w:r>
      <w:r w:rsidR="00E028EB" w:rsidRPr="00E028EB">
        <w:rPr>
          <w:rFonts w:ascii="Times New Roman" w:hAnsi="Times New Roman" w:cs="Times New Roman"/>
          <w:bCs/>
          <w:sz w:val="24"/>
          <w:szCs w:val="24"/>
        </w:rPr>
        <w:t>Hal ini sejalan dengan temuan Kusumawati &amp; Dewi (2023) yang mengidentifikasi bahwa perbaikan lingkungan kerja non-fisik dapat menurunkan tingkat stres kerja hingga 42%.</w:t>
      </w:r>
    </w:p>
    <w:p w14:paraId="6528C572" w14:textId="77777777" w:rsidR="00373A77" w:rsidRDefault="00373A77" w:rsidP="00373A77">
      <w:pPr>
        <w:spacing w:after="0" w:line="360" w:lineRule="auto"/>
        <w:ind w:firstLine="720"/>
        <w:jc w:val="both"/>
        <w:rPr>
          <w:rFonts w:ascii="Times New Roman" w:hAnsi="Times New Roman" w:cs="Times New Roman"/>
          <w:bCs/>
          <w:sz w:val="24"/>
          <w:szCs w:val="24"/>
        </w:rPr>
      </w:pPr>
    </w:p>
    <w:p w14:paraId="682B81D3" w14:textId="77777777" w:rsidR="00373A77" w:rsidRDefault="00373A77" w:rsidP="00373A77">
      <w:pPr>
        <w:spacing w:after="0" w:line="360" w:lineRule="auto"/>
        <w:ind w:firstLine="720"/>
        <w:jc w:val="both"/>
        <w:rPr>
          <w:rFonts w:ascii="Times New Roman" w:hAnsi="Times New Roman" w:cs="Times New Roman"/>
          <w:bCs/>
          <w:sz w:val="24"/>
          <w:szCs w:val="24"/>
        </w:rPr>
      </w:pPr>
    </w:p>
    <w:p w14:paraId="68206C91" w14:textId="77777777" w:rsidR="00373A77" w:rsidRDefault="00373A77" w:rsidP="00373A77">
      <w:pPr>
        <w:spacing w:after="0" w:line="360" w:lineRule="auto"/>
        <w:ind w:firstLine="720"/>
        <w:jc w:val="both"/>
        <w:rPr>
          <w:rFonts w:ascii="Times New Roman" w:hAnsi="Times New Roman" w:cs="Times New Roman"/>
          <w:bCs/>
          <w:sz w:val="24"/>
          <w:szCs w:val="24"/>
        </w:rPr>
      </w:pPr>
    </w:p>
    <w:p w14:paraId="3EF1EC9D" w14:textId="77777777" w:rsidR="00373A77" w:rsidRPr="00E028EB" w:rsidRDefault="00373A77" w:rsidP="00373A77">
      <w:pPr>
        <w:spacing w:after="0" w:line="360" w:lineRule="auto"/>
        <w:ind w:firstLine="720"/>
        <w:jc w:val="both"/>
        <w:rPr>
          <w:rFonts w:ascii="Times New Roman" w:hAnsi="Times New Roman" w:cs="Times New Roman"/>
          <w:bCs/>
          <w:sz w:val="24"/>
          <w:szCs w:val="24"/>
        </w:rPr>
      </w:pPr>
    </w:p>
    <w:p w14:paraId="5D7CFA4C" w14:textId="0172CE94" w:rsidR="00E028EB" w:rsidRPr="00E028EB" w:rsidRDefault="00E028EB" w:rsidP="00CE5816">
      <w:pPr>
        <w:spacing w:after="0" w:line="360" w:lineRule="auto"/>
        <w:contextualSpacing/>
        <w:jc w:val="both"/>
        <w:rPr>
          <w:rFonts w:ascii="Times New Roman" w:hAnsi="Times New Roman" w:cs="Times New Roman"/>
          <w:b/>
          <w:sz w:val="24"/>
          <w:szCs w:val="24"/>
        </w:rPr>
      </w:pPr>
      <w:r w:rsidRPr="00E028EB">
        <w:rPr>
          <w:rFonts w:ascii="Times New Roman" w:hAnsi="Times New Roman" w:cs="Times New Roman"/>
          <w:b/>
          <w:sz w:val="24"/>
          <w:szCs w:val="24"/>
        </w:rPr>
        <w:lastRenderedPageBreak/>
        <w:t>D. Analisis Pengaruh Simultan</w:t>
      </w:r>
    </w:p>
    <w:p w14:paraId="41BA57A5" w14:textId="77777777" w:rsidR="00835F7A" w:rsidRPr="00835F7A" w:rsidRDefault="00835F7A" w:rsidP="00373A77">
      <w:pPr>
        <w:spacing w:after="0" w:line="360" w:lineRule="auto"/>
        <w:ind w:firstLine="720"/>
        <w:contextualSpacing/>
        <w:jc w:val="both"/>
        <w:rPr>
          <w:rFonts w:ascii="Times New Roman" w:hAnsi="Times New Roman" w:cs="Times New Roman"/>
          <w:bCs/>
          <w:sz w:val="24"/>
          <w:szCs w:val="24"/>
        </w:rPr>
      </w:pPr>
      <w:r w:rsidRPr="00835F7A">
        <w:rPr>
          <w:rFonts w:ascii="Times New Roman" w:hAnsi="Times New Roman" w:cs="Times New Roman"/>
          <w:bCs/>
          <w:sz w:val="24"/>
          <w:szCs w:val="24"/>
        </w:rPr>
        <w:t>Pengujian model struktural menunjukkan bahwa disiplin kerja, motivasi kerja, dan lingkungan kerja mempengaruhi kinerja karyawan secara bersamaan, dengan R2 sebesar 0,724. Ini menunjukkan bahwa ketiga variabel independen ini bertanggung jawab atas 72</w:t>
      </w:r>
      <w:proofErr w:type="gramStart"/>
      <w:r w:rsidRPr="00835F7A">
        <w:rPr>
          <w:rFonts w:ascii="Times New Roman" w:hAnsi="Times New Roman" w:cs="Times New Roman"/>
          <w:bCs/>
          <w:sz w:val="24"/>
          <w:szCs w:val="24"/>
        </w:rPr>
        <w:t>,4</w:t>
      </w:r>
      <w:proofErr w:type="gramEnd"/>
      <w:r w:rsidRPr="00835F7A">
        <w:rPr>
          <w:rFonts w:ascii="Times New Roman" w:hAnsi="Times New Roman" w:cs="Times New Roman"/>
          <w:bCs/>
          <w:sz w:val="24"/>
          <w:szCs w:val="24"/>
        </w:rPr>
        <w:t xml:space="preserve">% variasi kinerja karyawan. </w:t>
      </w:r>
    </w:p>
    <w:p w14:paraId="1E9B1A04" w14:textId="1044FD69" w:rsidR="00E028EB" w:rsidRPr="00E028EB" w:rsidRDefault="00E028EB" w:rsidP="00373A77">
      <w:pPr>
        <w:spacing w:after="0" w:line="360" w:lineRule="auto"/>
        <w:ind w:firstLine="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Temuan ini mendukung model teoretis yang dikembangkan oleh Armstrong &amp; Taylor (2023) tentang faktor-faktor yang mempengaruhi kinerja pegawai di sektor publik.</w:t>
      </w:r>
    </w:p>
    <w:p w14:paraId="3F41CE37" w14:textId="3867D978" w:rsidR="00E028EB" w:rsidRPr="00E028EB" w:rsidRDefault="00E028EB" w:rsidP="00CE5816">
      <w:pPr>
        <w:spacing w:after="0" w:line="360" w:lineRule="auto"/>
        <w:contextualSpacing/>
        <w:jc w:val="both"/>
        <w:rPr>
          <w:rFonts w:ascii="Times New Roman" w:hAnsi="Times New Roman" w:cs="Times New Roman"/>
          <w:b/>
          <w:sz w:val="24"/>
          <w:szCs w:val="24"/>
        </w:rPr>
      </w:pPr>
      <w:r w:rsidRPr="00E028EB">
        <w:rPr>
          <w:rFonts w:ascii="Times New Roman" w:hAnsi="Times New Roman" w:cs="Times New Roman"/>
          <w:b/>
          <w:sz w:val="24"/>
          <w:szCs w:val="24"/>
        </w:rPr>
        <w:t>E. Implikasi Teoretis</w:t>
      </w:r>
    </w:p>
    <w:p w14:paraId="5A90E7C0" w14:textId="77777777" w:rsidR="00E028EB" w:rsidRPr="00E028EB" w:rsidRDefault="00E028EB" w:rsidP="00373A77">
      <w:pPr>
        <w:spacing w:after="0" w:line="360" w:lineRule="auto"/>
        <w:ind w:firstLine="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Hasil penelitian ini memberikan kontribusi teoretis dalam pengembangan model evaluasi kinerja pegawai sektor publik. Bernardin &amp; Russell (2023) menyatakan bahwa integrasi aspek motivasi, disiplin, dan lingkungan kerja merupakan pendekatan komprehensif dalam meningkatkan kinerja pegawai.</w:t>
      </w:r>
    </w:p>
    <w:p w14:paraId="04178D71" w14:textId="730DD860" w:rsidR="00E028EB" w:rsidRPr="00E028EB" w:rsidRDefault="00E028EB" w:rsidP="00CE5816">
      <w:pPr>
        <w:spacing w:after="0" w:line="360" w:lineRule="auto"/>
        <w:contextualSpacing/>
        <w:jc w:val="both"/>
        <w:rPr>
          <w:rFonts w:ascii="Times New Roman" w:hAnsi="Times New Roman" w:cs="Times New Roman"/>
          <w:b/>
          <w:sz w:val="24"/>
          <w:szCs w:val="24"/>
        </w:rPr>
      </w:pPr>
      <w:r w:rsidRPr="00E028EB">
        <w:rPr>
          <w:rFonts w:ascii="Times New Roman" w:hAnsi="Times New Roman" w:cs="Times New Roman"/>
          <w:b/>
          <w:sz w:val="24"/>
          <w:szCs w:val="24"/>
        </w:rPr>
        <w:t>F. Implikasi Praktis</w:t>
      </w:r>
    </w:p>
    <w:p w14:paraId="1699CF9E" w14:textId="77777777" w:rsidR="00E028EB" w:rsidRPr="00E028EB" w:rsidRDefault="00E028EB" w:rsidP="00CE5816">
      <w:pPr>
        <w:spacing w:after="0" w:line="360" w:lineRule="auto"/>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Temuan penelitian ini menghasilkan beberapa implikasi praktis bagi manajemen Dinas Kesehatan Kota Surabaya:</w:t>
      </w:r>
    </w:p>
    <w:p w14:paraId="25BE9048" w14:textId="77777777" w:rsidR="00E028EB" w:rsidRPr="00E028EB" w:rsidRDefault="00E028EB" w:rsidP="00CE5816">
      <w:pPr>
        <w:numPr>
          <w:ilvl w:val="0"/>
          <w:numId w:val="9"/>
        </w:numPr>
        <w:tabs>
          <w:tab w:val="clear" w:pos="720"/>
          <w:tab w:val="num" w:pos="284"/>
        </w:tabs>
        <w:spacing w:after="0" w:line="360" w:lineRule="auto"/>
        <w:ind w:hanging="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Perlunya pengembangan program motivasi berbasis kompetensi</w:t>
      </w:r>
    </w:p>
    <w:p w14:paraId="1AB1D042" w14:textId="77777777" w:rsidR="00E028EB" w:rsidRPr="00E028EB" w:rsidRDefault="00E028EB" w:rsidP="00CE5816">
      <w:pPr>
        <w:numPr>
          <w:ilvl w:val="0"/>
          <w:numId w:val="9"/>
        </w:numPr>
        <w:tabs>
          <w:tab w:val="clear" w:pos="720"/>
          <w:tab w:val="num" w:pos="284"/>
        </w:tabs>
        <w:spacing w:after="0" w:line="360" w:lineRule="auto"/>
        <w:ind w:hanging="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Implementasi sistem monitoring disiplin kerja yang lebih efektif</w:t>
      </w:r>
    </w:p>
    <w:p w14:paraId="328F2D00" w14:textId="77777777" w:rsidR="00E028EB" w:rsidRDefault="00E028EB" w:rsidP="00CE5816">
      <w:pPr>
        <w:numPr>
          <w:ilvl w:val="0"/>
          <w:numId w:val="9"/>
        </w:numPr>
        <w:tabs>
          <w:tab w:val="clear" w:pos="720"/>
          <w:tab w:val="num" w:pos="284"/>
        </w:tabs>
        <w:spacing w:after="0" w:line="360" w:lineRule="auto"/>
        <w:ind w:hanging="720"/>
        <w:contextualSpacing/>
        <w:jc w:val="both"/>
        <w:rPr>
          <w:rFonts w:ascii="Times New Roman" w:hAnsi="Times New Roman" w:cs="Times New Roman"/>
          <w:bCs/>
          <w:sz w:val="24"/>
          <w:szCs w:val="24"/>
        </w:rPr>
      </w:pPr>
      <w:r w:rsidRPr="00E028EB">
        <w:rPr>
          <w:rFonts w:ascii="Times New Roman" w:hAnsi="Times New Roman" w:cs="Times New Roman"/>
          <w:bCs/>
          <w:sz w:val="24"/>
          <w:szCs w:val="24"/>
        </w:rPr>
        <w:t>Perbaikan aspek lingkungan kerja non-fisik, terutama dalam hal komunikasi dan kolaborasi</w:t>
      </w:r>
    </w:p>
    <w:p w14:paraId="25A77F53" w14:textId="77777777" w:rsidR="00A77A98" w:rsidRPr="00A77A98" w:rsidRDefault="00A77A98" w:rsidP="00CE5816">
      <w:pPr>
        <w:spacing w:after="0" w:line="360" w:lineRule="auto"/>
        <w:ind w:firstLine="426"/>
        <w:contextualSpacing/>
        <w:jc w:val="both"/>
        <w:rPr>
          <w:rFonts w:ascii="Times New Roman" w:hAnsi="Times New Roman" w:cs="Times New Roman"/>
          <w:sz w:val="24"/>
          <w:szCs w:val="24"/>
        </w:rPr>
      </w:pPr>
      <w:r w:rsidRPr="00A77A98">
        <w:rPr>
          <w:rFonts w:ascii="Times New Roman" w:hAnsi="Times New Roman" w:cs="Times New Roman"/>
          <w:sz w:val="24"/>
          <w:szCs w:val="24"/>
        </w:rPr>
        <w:t xml:space="preserve">The Research model or framework is intended to further clarify the essence of the discussion of previous research result and the theoretical basis in the research, including the relationship between influential variables. (Enny Istanti, et al. </w:t>
      </w:r>
      <w:proofErr w:type="gramStart"/>
      <w:r w:rsidRPr="00A77A98">
        <w:rPr>
          <w:rFonts w:ascii="Times New Roman" w:hAnsi="Times New Roman" w:cs="Times New Roman"/>
          <w:sz w:val="24"/>
          <w:szCs w:val="24"/>
        </w:rPr>
        <w:t>2024 :</w:t>
      </w:r>
      <w:proofErr w:type="gramEnd"/>
      <w:r w:rsidRPr="00A77A98">
        <w:rPr>
          <w:rFonts w:ascii="Times New Roman" w:hAnsi="Times New Roman" w:cs="Times New Roman"/>
          <w:sz w:val="24"/>
          <w:szCs w:val="24"/>
        </w:rPr>
        <w:t xml:space="preserve"> 150)This research will be conducted in three </w:t>
      </w:r>
      <w:proofErr w:type="gramStart"/>
      <w:r w:rsidRPr="00A77A98">
        <w:rPr>
          <w:rFonts w:ascii="Times New Roman" w:hAnsi="Times New Roman" w:cs="Times New Roman"/>
          <w:sz w:val="24"/>
          <w:szCs w:val="24"/>
        </w:rPr>
        <w:t>phases :</w:t>
      </w:r>
      <w:proofErr w:type="gramEnd"/>
      <w:r w:rsidRPr="00A77A98">
        <w:rPr>
          <w:rFonts w:ascii="Times New Roman" w:hAnsi="Times New Roman" w:cs="Times New Roman"/>
          <w:sz w:val="24"/>
          <w:szCs w:val="24"/>
        </w:rPr>
        <w:t xml:space="preserve"> measurement model (external model), structural model (internal model), and hypothesis testing. (Pramono Budi</w:t>
      </w:r>
      <w:proofErr w:type="gramStart"/>
      <w:r w:rsidRPr="00A77A98">
        <w:rPr>
          <w:rFonts w:ascii="Times New Roman" w:hAnsi="Times New Roman" w:cs="Times New Roman"/>
          <w:sz w:val="24"/>
          <w:szCs w:val="24"/>
        </w:rPr>
        <w:t>,et</w:t>
      </w:r>
      <w:proofErr w:type="gramEnd"/>
      <w:r w:rsidRPr="00A77A98">
        <w:rPr>
          <w:rFonts w:ascii="Times New Roman" w:hAnsi="Times New Roman" w:cs="Times New Roman"/>
          <w:sz w:val="24"/>
          <w:szCs w:val="24"/>
        </w:rPr>
        <w:t xml:space="preserve"> al., 2023 ; 970) Melalui proses tersebut, karyawan diberikan pelatihan dan pengembangan yang relevan dengan kinerja pekerjaannya, sehingga diharapkan dapat menjalankan tanggung jawab pekerjaannya dengan sebaik - baiknya. (Abdul Aziz Sholeh et.al. </w:t>
      </w:r>
      <w:proofErr w:type="gramStart"/>
      <w:r w:rsidRPr="00A77A98">
        <w:rPr>
          <w:rFonts w:ascii="Times New Roman" w:hAnsi="Times New Roman" w:cs="Times New Roman"/>
          <w:sz w:val="24"/>
          <w:szCs w:val="24"/>
        </w:rPr>
        <w:t>2024 :</w:t>
      </w:r>
      <w:proofErr w:type="gramEnd"/>
      <w:r w:rsidRPr="00A77A98">
        <w:rPr>
          <w:rFonts w:ascii="Times New Roman" w:hAnsi="Times New Roman" w:cs="Times New Roman"/>
          <w:sz w:val="24"/>
          <w:szCs w:val="24"/>
        </w:rPr>
        <w:t xml:space="preserve">82) Memilih merupakan bagian dari suatu upaya pemecahan sekaligus sebagai bagian dari proses pengambilan keputusan. Oleh karena itu dibutuhkan keputusan pembelian yang tepat (Kristiawati Indriana et.al. 2019 : 28) Kerja sama antara pemerintah, industri, lembaga penelitian dan masyarakat sipil dalam merancang menerapkan, Komitmen dan kerja sama yang kuat dari seluruh pemangku kepentingan menjadi kunci keberhasilan upaya - upaya tersebut. (Gazali Salim et al. </w:t>
      </w:r>
      <w:proofErr w:type="gramStart"/>
      <w:r w:rsidRPr="00A77A98">
        <w:rPr>
          <w:rFonts w:ascii="Times New Roman" w:hAnsi="Times New Roman" w:cs="Times New Roman"/>
          <w:sz w:val="24"/>
          <w:szCs w:val="24"/>
        </w:rPr>
        <w:t>2024 :</w:t>
      </w:r>
      <w:proofErr w:type="gramEnd"/>
      <w:r w:rsidRPr="00A77A98">
        <w:rPr>
          <w:rFonts w:ascii="Times New Roman" w:hAnsi="Times New Roman" w:cs="Times New Roman"/>
          <w:sz w:val="24"/>
          <w:szCs w:val="24"/>
        </w:rPr>
        <w:t xml:space="preserve"> 63) The SERVQUAL model includes calculating the difference between the values ​​given by customers for each pair of statements related to expectations and perceptions (Diana Zuhro et al. </w:t>
      </w:r>
      <w:proofErr w:type="gramStart"/>
      <w:r w:rsidRPr="00A77A98">
        <w:rPr>
          <w:rFonts w:ascii="Times New Roman" w:hAnsi="Times New Roman" w:cs="Times New Roman"/>
          <w:sz w:val="24"/>
          <w:szCs w:val="24"/>
        </w:rPr>
        <w:t>2024 :</w:t>
      </w:r>
      <w:proofErr w:type="gramEnd"/>
      <w:r w:rsidRPr="00A77A98">
        <w:rPr>
          <w:rFonts w:ascii="Times New Roman" w:hAnsi="Times New Roman" w:cs="Times New Roman"/>
          <w:sz w:val="24"/>
          <w:szCs w:val="24"/>
        </w:rPr>
        <w:t xml:space="preserve"> 98) </w:t>
      </w:r>
    </w:p>
    <w:p w14:paraId="0F03F3AA" w14:textId="77777777" w:rsidR="00A77A98" w:rsidRPr="00E028EB" w:rsidRDefault="00A77A98" w:rsidP="00CE5816">
      <w:pPr>
        <w:spacing w:after="0" w:line="360" w:lineRule="auto"/>
        <w:contextualSpacing/>
        <w:jc w:val="both"/>
        <w:rPr>
          <w:rFonts w:ascii="Times New Roman" w:hAnsi="Times New Roman" w:cs="Times New Roman"/>
          <w:bCs/>
          <w:sz w:val="24"/>
          <w:szCs w:val="24"/>
        </w:rPr>
      </w:pPr>
    </w:p>
    <w:p w14:paraId="451FEC45" w14:textId="3CA7BCFF" w:rsidR="00E27DF3" w:rsidRDefault="00373A77" w:rsidP="00CE5816">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14:paraId="0FABE7A7" w14:textId="1EEB4B7B" w:rsidR="00A6378E" w:rsidRDefault="00A6378E" w:rsidP="00CE5816">
      <w:pPr>
        <w:spacing w:after="0" w:line="360" w:lineRule="auto"/>
        <w:ind w:firstLine="720"/>
        <w:contextualSpacing/>
        <w:jc w:val="both"/>
        <w:rPr>
          <w:rFonts w:ascii="Times New Roman" w:eastAsia="Times New Roman" w:hAnsi="Times New Roman" w:cs="Times New Roman"/>
          <w:kern w:val="0"/>
          <w:sz w:val="24"/>
          <w:szCs w:val="24"/>
          <w:lang w:eastAsia="en-ID"/>
          <w14:ligatures w14:val="none"/>
        </w:rPr>
      </w:pPr>
      <w:r w:rsidRPr="00A6378E">
        <w:rPr>
          <w:rFonts w:ascii="Times New Roman" w:eastAsia="Times New Roman" w:hAnsi="Times New Roman" w:cs="Times New Roman"/>
          <w:kern w:val="0"/>
          <w:sz w:val="24"/>
          <w:szCs w:val="24"/>
          <w:lang w:eastAsia="en-ID"/>
          <w14:ligatures w14:val="none"/>
        </w:rPr>
        <w:t>Studi ini mencapai beberapa kesimpulan penting tentang bagaimana karyawan Dinas K</w:t>
      </w:r>
      <w:r w:rsidR="00373A77">
        <w:rPr>
          <w:rFonts w:ascii="Times New Roman" w:eastAsia="Times New Roman" w:hAnsi="Times New Roman" w:cs="Times New Roman"/>
          <w:kern w:val="0"/>
          <w:sz w:val="24"/>
          <w:szCs w:val="24"/>
          <w:lang w:eastAsia="en-ID"/>
          <w14:ligatures w14:val="none"/>
        </w:rPr>
        <w:t xml:space="preserve">esehatan Kota Surabaya dinilai. </w:t>
      </w:r>
      <w:r w:rsidRPr="00A6378E">
        <w:rPr>
          <w:rFonts w:ascii="Times New Roman" w:eastAsia="Times New Roman" w:hAnsi="Times New Roman" w:cs="Times New Roman"/>
          <w:kern w:val="0"/>
          <w:sz w:val="24"/>
          <w:szCs w:val="24"/>
          <w:lang w:eastAsia="en-ID"/>
          <w14:ligatures w14:val="none"/>
        </w:rPr>
        <w:t>Pertama, ditemukan bahwa motivasi kerja berdampak positif dan signifikan terhadap kinerja karyawan dengan koefisien jalur sebesar 0,486 (p&lt;0</w:t>
      </w:r>
      <w:proofErr w:type="gramStart"/>
      <w:r w:rsidRPr="00A6378E">
        <w:rPr>
          <w:rFonts w:ascii="Times New Roman" w:eastAsia="Times New Roman" w:hAnsi="Times New Roman" w:cs="Times New Roman"/>
          <w:kern w:val="0"/>
          <w:sz w:val="24"/>
          <w:szCs w:val="24"/>
          <w:lang w:eastAsia="en-ID"/>
          <w14:ligatures w14:val="none"/>
        </w:rPr>
        <w:t>,05</w:t>
      </w:r>
      <w:proofErr w:type="gramEnd"/>
      <w:r w:rsidRPr="00A6378E">
        <w:rPr>
          <w:rFonts w:ascii="Times New Roman" w:eastAsia="Times New Roman" w:hAnsi="Times New Roman" w:cs="Times New Roman"/>
          <w:kern w:val="0"/>
          <w:sz w:val="24"/>
          <w:szCs w:val="24"/>
          <w:lang w:eastAsia="en-ID"/>
          <w14:ligatures w14:val="none"/>
        </w:rPr>
        <w:t xml:space="preserve">). </w:t>
      </w:r>
    </w:p>
    <w:p w14:paraId="1741F21A" w14:textId="6C3AEAEA" w:rsidR="001B2620" w:rsidRPr="00A6378E" w:rsidRDefault="001B2620" w:rsidP="00CE5816">
      <w:pPr>
        <w:spacing w:after="0" w:line="360" w:lineRule="auto"/>
        <w:ind w:firstLine="720"/>
        <w:contextualSpacing/>
        <w:jc w:val="both"/>
        <w:rPr>
          <w:rFonts w:ascii="Times New Roman" w:eastAsia="Times New Roman" w:hAnsi="Times New Roman" w:cs="Times New Roman"/>
          <w:kern w:val="0"/>
          <w:sz w:val="24"/>
          <w:szCs w:val="24"/>
          <w:lang w:eastAsia="en-ID"/>
          <w14:ligatures w14:val="none"/>
        </w:rPr>
      </w:pPr>
      <w:r w:rsidRPr="001B2620">
        <w:rPr>
          <w:rFonts w:ascii="Times New Roman" w:hAnsi="Times New Roman" w:cs="Times New Roman"/>
          <w:sz w:val="24"/>
          <w:szCs w:val="24"/>
          <w:lang w:eastAsia="en-ID"/>
        </w:rPr>
        <w:t>Hasil tersebut mendukung teori motivasi modern yang dikembangkan oleh Chen &amp; Zhang (2024) mengenai pentingnya keseimbangan antara motivasi intrinsik dan ekstrinsik dalam meningkatkan kinerja pegawai negeri sipil.</w:t>
      </w:r>
    </w:p>
    <w:p w14:paraId="3EC45D8B" w14:textId="77777777" w:rsidR="00E27DF3" w:rsidRPr="00E27DF3" w:rsidRDefault="00E27DF3" w:rsidP="00CE5816">
      <w:pPr>
        <w:spacing w:after="0" w:line="360" w:lineRule="auto"/>
        <w:ind w:firstLine="720"/>
        <w:contextualSpacing/>
        <w:jc w:val="both"/>
        <w:rPr>
          <w:rFonts w:ascii="Times New Roman" w:hAnsi="Times New Roman" w:cs="Times New Roman"/>
          <w:sz w:val="24"/>
          <w:szCs w:val="24"/>
          <w:lang w:eastAsia="en-ID"/>
        </w:rPr>
      </w:pPr>
      <w:r w:rsidRPr="00E27DF3">
        <w:rPr>
          <w:rFonts w:ascii="Times New Roman" w:hAnsi="Times New Roman" w:cs="Times New Roman"/>
          <w:sz w:val="24"/>
          <w:szCs w:val="24"/>
          <w:lang w:eastAsia="en-ID"/>
        </w:rPr>
        <w:t>Dimensi kebutuhan berprestasi menjadi faktor dominan dalam variabel motivasi kerja dengan loading factor sebesar 0,824, sejalan dengan penelitian Rahman &amp; Kusuma (2024) yang menemukan bahwa pegawai sektor kesehatan cenderung termotivasi oleh peluang pengembangan kompetensi dan pencapaian target kerja. Aspek pengakuan dan penghargaan juga menunjukkan kontribusi signifikan terhadap motivasi kerja pegawai.</w:t>
      </w:r>
    </w:p>
    <w:p w14:paraId="0E4584FA" w14:textId="77777777" w:rsidR="00E27DF3" w:rsidRPr="00E27DF3" w:rsidRDefault="00E27DF3" w:rsidP="00CE5816">
      <w:pPr>
        <w:spacing w:after="0" w:line="360" w:lineRule="auto"/>
        <w:ind w:firstLine="720"/>
        <w:contextualSpacing/>
        <w:jc w:val="both"/>
        <w:rPr>
          <w:rFonts w:ascii="Times New Roman" w:hAnsi="Times New Roman" w:cs="Times New Roman"/>
          <w:sz w:val="24"/>
          <w:szCs w:val="24"/>
          <w:lang w:eastAsia="en-ID"/>
        </w:rPr>
      </w:pPr>
      <w:r w:rsidRPr="00E27DF3">
        <w:rPr>
          <w:rFonts w:ascii="Times New Roman" w:hAnsi="Times New Roman" w:cs="Times New Roman"/>
          <w:sz w:val="24"/>
          <w:szCs w:val="24"/>
          <w:lang w:eastAsia="en-ID"/>
        </w:rPr>
        <w:t>Kedua, disiplin kerja memiliki pengaruh terkuat terhadap kinerja pegawai dengan koefisien jalur 0,534 (p &lt; 0</w:t>
      </w:r>
      <w:proofErr w:type="gramStart"/>
      <w:r w:rsidRPr="00E27DF3">
        <w:rPr>
          <w:rFonts w:ascii="Times New Roman" w:hAnsi="Times New Roman" w:cs="Times New Roman"/>
          <w:sz w:val="24"/>
          <w:szCs w:val="24"/>
          <w:lang w:eastAsia="en-ID"/>
        </w:rPr>
        <w:t>,05</w:t>
      </w:r>
      <w:proofErr w:type="gramEnd"/>
      <w:r w:rsidRPr="00E27DF3">
        <w:rPr>
          <w:rFonts w:ascii="Times New Roman" w:hAnsi="Times New Roman" w:cs="Times New Roman"/>
          <w:sz w:val="24"/>
          <w:szCs w:val="24"/>
          <w:lang w:eastAsia="en-ID"/>
        </w:rPr>
        <w:t>). Hasil ini mendukung temuan Handayani et al. (2024) tentang efektivitas implementasi sistem disiplin kerja dalam meningkatkan produktivitas pegawai. Indikator ketaatan pada peraturan dan ketepatan waktu menjadi faktor kunci dalam pembentukan disiplin kerja yang efektif.</w:t>
      </w:r>
    </w:p>
    <w:p w14:paraId="1C0B1861" w14:textId="2629DF40" w:rsidR="00E27DF3" w:rsidRPr="00E27DF3" w:rsidRDefault="001B2620" w:rsidP="00CE5816">
      <w:pPr>
        <w:spacing w:after="0" w:line="360" w:lineRule="auto"/>
        <w:ind w:firstLine="720"/>
        <w:contextualSpacing/>
        <w:jc w:val="both"/>
        <w:rPr>
          <w:rFonts w:ascii="Times New Roman" w:hAnsi="Times New Roman" w:cs="Times New Roman"/>
          <w:sz w:val="24"/>
          <w:szCs w:val="24"/>
          <w:lang w:eastAsia="en-ID"/>
        </w:rPr>
      </w:pPr>
      <w:r w:rsidRPr="001B2620">
        <w:rPr>
          <w:rFonts w:ascii="Times New Roman" w:hAnsi="Times New Roman" w:cs="Times New Roman"/>
          <w:sz w:val="24"/>
          <w:szCs w:val="24"/>
          <w:lang w:eastAsia="en-ID"/>
        </w:rPr>
        <w:t>Ketiga, lingkungan kerja mempunyai pengaruh positif dan signifikan terhadap kinerja karyawan dengan koefisien jalur sebesar 0,428 (p &lt; 0</w:t>
      </w:r>
      <w:proofErr w:type="gramStart"/>
      <w:r w:rsidRPr="001B2620">
        <w:rPr>
          <w:rFonts w:ascii="Times New Roman" w:hAnsi="Times New Roman" w:cs="Times New Roman"/>
          <w:sz w:val="24"/>
          <w:szCs w:val="24"/>
          <w:lang w:eastAsia="en-ID"/>
        </w:rPr>
        <w:t>,05</w:t>
      </w:r>
      <w:proofErr w:type="gramEnd"/>
      <w:r w:rsidRPr="001B2620">
        <w:rPr>
          <w:rFonts w:ascii="Times New Roman" w:hAnsi="Times New Roman" w:cs="Times New Roman"/>
          <w:sz w:val="24"/>
          <w:szCs w:val="24"/>
          <w:lang w:eastAsia="en-ID"/>
        </w:rPr>
        <w:t>). Aspek non fisik lingkungan kerja, khususnya kualitas hubungan interpersonal dan komunikasi, mempunyai dampak yang lebih besar dibandingkan aspek fisik.</w:t>
      </w:r>
      <w:r>
        <w:rPr>
          <w:rFonts w:ascii="Times New Roman" w:hAnsi="Times New Roman" w:cs="Times New Roman"/>
          <w:sz w:val="24"/>
          <w:szCs w:val="24"/>
          <w:lang w:eastAsia="en-ID"/>
        </w:rPr>
        <w:t xml:space="preserve"> </w:t>
      </w:r>
      <w:r w:rsidR="00E27DF3" w:rsidRPr="00E27DF3">
        <w:rPr>
          <w:rFonts w:ascii="Times New Roman" w:hAnsi="Times New Roman" w:cs="Times New Roman"/>
          <w:sz w:val="24"/>
          <w:szCs w:val="24"/>
          <w:lang w:eastAsia="en-ID"/>
        </w:rPr>
        <w:t>Hal ini sesuai dengan penelitian Pratama et al. (2024) yang menekankan pentingnya atmosfer kerja yang kondusif dalam institusi kesehatan.</w:t>
      </w:r>
    </w:p>
    <w:p w14:paraId="0522C2FD" w14:textId="77777777" w:rsidR="004C755D" w:rsidRPr="004C755D" w:rsidRDefault="004C755D" w:rsidP="00CE5816">
      <w:pPr>
        <w:spacing w:after="0" w:line="360" w:lineRule="auto"/>
        <w:ind w:firstLine="720"/>
        <w:contextualSpacing/>
        <w:jc w:val="both"/>
        <w:rPr>
          <w:rFonts w:ascii="Times New Roman" w:hAnsi="Times New Roman" w:cs="Times New Roman"/>
          <w:sz w:val="24"/>
          <w:szCs w:val="24"/>
          <w:lang w:eastAsia="en-ID"/>
        </w:rPr>
      </w:pPr>
      <w:r w:rsidRPr="004C755D">
        <w:rPr>
          <w:rFonts w:ascii="Times New Roman" w:hAnsi="Times New Roman" w:cs="Times New Roman"/>
          <w:sz w:val="24"/>
          <w:szCs w:val="24"/>
          <w:lang w:eastAsia="en-ID"/>
        </w:rPr>
        <w:t>Sementara itu, ketiga variabel independen mampu menjelaskan 72</w:t>
      </w:r>
      <w:proofErr w:type="gramStart"/>
      <w:r w:rsidRPr="004C755D">
        <w:rPr>
          <w:rFonts w:ascii="Times New Roman" w:hAnsi="Times New Roman" w:cs="Times New Roman"/>
          <w:sz w:val="24"/>
          <w:szCs w:val="24"/>
          <w:lang w:eastAsia="en-ID"/>
        </w:rPr>
        <w:t>,4</w:t>
      </w:r>
      <w:proofErr w:type="gramEnd"/>
      <w:r w:rsidRPr="004C755D">
        <w:rPr>
          <w:rFonts w:ascii="Times New Roman" w:hAnsi="Times New Roman" w:cs="Times New Roman"/>
          <w:sz w:val="24"/>
          <w:szCs w:val="24"/>
          <w:lang w:eastAsia="en-ID"/>
        </w:rPr>
        <w:t>% variasi kinerja karyawan.</w:t>
      </w:r>
    </w:p>
    <w:p w14:paraId="70B3057F" w14:textId="7BFA4B0B" w:rsidR="00E27DF3" w:rsidRPr="00E27DF3" w:rsidRDefault="004C755D" w:rsidP="00CE5816">
      <w:pPr>
        <w:spacing w:after="0" w:line="360" w:lineRule="auto"/>
        <w:ind w:firstLine="720"/>
        <w:contextualSpacing/>
        <w:jc w:val="both"/>
        <w:rPr>
          <w:rFonts w:ascii="Times New Roman" w:hAnsi="Times New Roman" w:cs="Times New Roman"/>
          <w:sz w:val="24"/>
          <w:szCs w:val="24"/>
          <w:lang w:eastAsia="en-ID"/>
        </w:rPr>
      </w:pPr>
      <w:r w:rsidRPr="004C755D">
        <w:rPr>
          <w:rFonts w:ascii="Times New Roman" w:hAnsi="Times New Roman" w:cs="Times New Roman"/>
          <w:sz w:val="24"/>
          <w:szCs w:val="24"/>
          <w:lang w:eastAsia="en-ID"/>
        </w:rPr>
        <w:t xml:space="preserve"> Hal ini menunjukkan bahwa terdapat faktor lain yang mempunyai pengaruh namun tidak dipertimbangkan dalam model penelitian ini</w:t>
      </w:r>
      <w:r w:rsidR="00E27DF3" w:rsidRPr="00E27DF3">
        <w:rPr>
          <w:rFonts w:ascii="Times New Roman" w:hAnsi="Times New Roman" w:cs="Times New Roman"/>
          <w:sz w:val="24"/>
          <w:szCs w:val="24"/>
          <w:lang w:eastAsia="en-ID"/>
        </w:rPr>
        <w:t>. Temuan ini sejalan dengan model teoretis yang dikembangkan Armstrong &amp; Taylor (2023) tentang kompleksitas faktor yang mempengaruhi kinerja pegawai di sektor publik.</w:t>
      </w:r>
    </w:p>
    <w:p w14:paraId="1EE6C530" w14:textId="77777777" w:rsidR="00E27DF3" w:rsidRDefault="00E27DF3" w:rsidP="00CE5816">
      <w:pPr>
        <w:spacing w:after="0" w:line="360" w:lineRule="auto"/>
        <w:ind w:firstLine="720"/>
        <w:contextualSpacing/>
        <w:jc w:val="both"/>
        <w:rPr>
          <w:rFonts w:ascii="Times New Roman" w:hAnsi="Times New Roman" w:cs="Times New Roman"/>
          <w:sz w:val="24"/>
          <w:szCs w:val="24"/>
          <w:lang w:eastAsia="en-ID"/>
        </w:rPr>
      </w:pPr>
      <w:r w:rsidRPr="00E27DF3">
        <w:rPr>
          <w:rFonts w:ascii="Times New Roman" w:hAnsi="Times New Roman" w:cs="Times New Roman"/>
          <w:sz w:val="24"/>
          <w:szCs w:val="24"/>
          <w:lang w:eastAsia="en-ID"/>
        </w:rPr>
        <w:t>Model penelitian ini telah memenuhi kriteria goodness of fit yang ditetapkan, dengan nilai RMSEA = 0,062, GFI = 0,923, dan CFI = 0,945. Validitas dan reliabilitas instrumen penelitian juga terkonfirmasi dengan baik, sebagaimana direkomendasikan oleh Hair et al. (2023) untuk penelitian di bidang manajemen sumber daya manusia.</w:t>
      </w:r>
    </w:p>
    <w:p w14:paraId="384B53B8" w14:textId="77777777" w:rsidR="00142E8A" w:rsidRDefault="00142E8A" w:rsidP="00CE5816">
      <w:pPr>
        <w:spacing w:after="0" w:line="360" w:lineRule="auto"/>
        <w:contextualSpacing/>
        <w:jc w:val="both"/>
        <w:rPr>
          <w:rFonts w:ascii="Times New Roman" w:hAnsi="Times New Roman" w:cs="Times New Roman"/>
          <w:sz w:val="24"/>
          <w:szCs w:val="24"/>
          <w:lang w:eastAsia="en-ID"/>
        </w:rPr>
      </w:pPr>
    </w:p>
    <w:p w14:paraId="43BB8101" w14:textId="77777777" w:rsidR="00373A77" w:rsidRDefault="00373A77" w:rsidP="00CE5816">
      <w:pPr>
        <w:spacing w:after="0" w:line="360" w:lineRule="auto"/>
        <w:contextualSpacing/>
        <w:jc w:val="both"/>
        <w:rPr>
          <w:rFonts w:ascii="Times New Roman" w:hAnsi="Times New Roman" w:cs="Times New Roman"/>
          <w:sz w:val="24"/>
          <w:szCs w:val="24"/>
          <w:lang w:eastAsia="en-ID"/>
        </w:rPr>
      </w:pPr>
    </w:p>
    <w:p w14:paraId="35D36C0A" w14:textId="2A930EF7" w:rsidR="00142E8A" w:rsidRDefault="00CE5816" w:rsidP="00CE5816">
      <w:pPr>
        <w:spacing w:after="0" w:line="360" w:lineRule="auto"/>
        <w:contextualSpacing/>
        <w:jc w:val="both"/>
        <w:rPr>
          <w:rFonts w:ascii="Times New Roman" w:hAnsi="Times New Roman" w:cs="Times New Roman"/>
          <w:b/>
          <w:bCs/>
          <w:sz w:val="24"/>
          <w:szCs w:val="24"/>
          <w:lang w:eastAsia="en-ID"/>
        </w:rPr>
      </w:pPr>
      <w:r w:rsidRPr="00142E8A">
        <w:rPr>
          <w:rFonts w:ascii="Times New Roman" w:hAnsi="Times New Roman" w:cs="Times New Roman"/>
          <w:b/>
          <w:bCs/>
          <w:sz w:val="24"/>
          <w:szCs w:val="24"/>
          <w:lang w:eastAsia="en-ID"/>
        </w:rPr>
        <w:lastRenderedPageBreak/>
        <w:t xml:space="preserve">DAFTAR PUSTAKA </w:t>
      </w:r>
    </w:p>
    <w:p w14:paraId="2119540E"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Achmad Daengs, G. S., Istanti, E., Bramastyo Kusuma Negoro, R. M., &amp; Sanusi, R. (2020). The aftermath of management actions on competitive advantage through process attributes at food and beverage industries export import in Perak Harbor of Surabaya. International Journal of Criminology and Sociology, 9, 1418–1425. https://doi.org/10.6000/1929-4409.2020.09.162</w:t>
      </w:r>
    </w:p>
    <w:p w14:paraId="63BA6025"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Armstrong, M., &amp; Taylor, S. (2021). Armstrong’s handbook of human resource management practice (16th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Kogan Page.</w:t>
      </w:r>
    </w:p>
    <w:p w14:paraId="00075B17"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Armstrong, M., &amp; Taylor, S. (2023). Strategic human resource management practice. Kogan Page.</w:t>
      </w:r>
    </w:p>
    <w:p w14:paraId="353E2732"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Aziz Sholeh, A., et al. (2024). Kompensasi terhadap motivasi kerja karyawan pada PT. Insolent Raya di Surabaya. Journal of Management and Creative Business, 2(1), 82–96.</w:t>
      </w:r>
    </w:p>
    <w:p w14:paraId="2C727897"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Bernardin, H. J., &amp; Russell, J. E. (2023a). Human resource management: An experiential approach. McGraw-Hill.</w:t>
      </w:r>
    </w:p>
    <w:p w14:paraId="3E890EA6"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Bernardin, H. J., &amp; Russell, J. E. (2023b). Human resource management: An experiential approach (8th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McGraw-Hill.</w:t>
      </w:r>
    </w:p>
    <w:p w14:paraId="2B03CF52"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Cooper, D. R., &amp; Schindler, P. S. (2024). Business research methods (14th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McGraw-Hill.</w:t>
      </w:r>
    </w:p>
    <w:p w14:paraId="4C354E89"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Creswell, J. W., &amp; Creswell, J. D. (2023). Research design: Qualitative, quantitative, and mixed methods approaches (6th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SAGE.</w:t>
      </w:r>
    </w:p>
    <w:p w14:paraId="3412BE21"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Daengs, G. S. A., Istanti, E., Negoro, R. M. B. K., &amp; Sanusi, R. (2020). The aftermath of management action on competitive advantage through process attributes at food and beverage industries export import in Perak Harbor of Surabaya. International Journal of Criminology and Sociology, 9, 1418–1425.</w:t>
      </w:r>
    </w:p>
    <w:p w14:paraId="4E14C218"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Davis, K., &amp; Newstrom, J. W. (2023). Organizational behavior: Human behavior at work. McGraw-Hill.</w:t>
      </w:r>
    </w:p>
    <w:p w14:paraId="0D66DED9"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Ghozali, I. (2023). Structural equation modeling: Teori, konsep dan aplikasi dengan program AMOS 26. Badan Penerbit Universitas Diponegoro.</w:t>
      </w:r>
    </w:p>
    <w:p w14:paraId="3E7FF34A"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Hair, J. F., Black, W. C., Babin, B. J., &amp; Anderson, R. E. (2023). Multivariate data analysis (9th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Cengage.</w:t>
      </w:r>
    </w:p>
    <w:p w14:paraId="4DA52A29"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Handayani, R., et al. (2024). Effective work discipline system implementation. International Journal of Public Sector Management, 37(1), 45–62.</w:t>
      </w:r>
    </w:p>
    <w:p w14:paraId="544F3D49"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Hasibuan, M. S. P. (2023). Manajemen sumber daya manusia (Edisi Revisi). Bumi Aksara.</w:t>
      </w:r>
    </w:p>
    <w:p w14:paraId="7EEF03EA"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Hendrawijaya, A. T. (2024). Comprehensive evaluation of public sector performance: A new paradigm. Journal of Public Administration Studies, 12(1), 15–32.</w:t>
      </w:r>
    </w:p>
    <w:p w14:paraId="32762584"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Istanti, E., Daengs, G. S., Budianto, F., Noviandari, I., &amp; Sanusi, R. (2020). The influences of motivation, work milieu, and organizational commitment on teacher performance in MTS Negeri 4 (Public Islamic School), Surabaya East Java. International Journal of Innovation, Creativity and Change, 13(2), 629–642. http://www.ijicc.net</w:t>
      </w:r>
    </w:p>
    <w:p w14:paraId="7989F604"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Istanti, E., et al. (2024). Service design performance based on consumer preferences. International Journal of Economics and Management Sciences, 1(3), 142–160.</w:t>
      </w:r>
    </w:p>
    <w:p w14:paraId="3CAFF914"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Istanti, E., Kusumo, B., &amp; Noviandari, I. (2020). Implementasi harga, kualitas pelayanan dan pembelian berulang pada penjualan produk gamis Afifathin. Ekonomika 45, 8(1), 1–10.</w:t>
      </w:r>
    </w:p>
    <w:p w14:paraId="45F35765"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Ivancevich, J. M., et al. (2024). Organizational behavior and management. McGraw-Hill.</w:t>
      </w:r>
    </w:p>
    <w:p w14:paraId="236CA372"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Kristiawati, et al. (2019). Citra merek, persepsi harga, dan nilai pelanggan terhadap keputusan pembelian pada Mini Market Indomaret Lontar Surabaya. Jurnal Ilmu Ekonomi dan Manajemen (JMM 17), 6(2), 27–36.</w:t>
      </w:r>
    </w:p>
    <w:p w14:paraId="19C71985"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lastRenderedPageBreak/>
        <w:t>Kumala Dewi, I., et al. (2022). Peningkatan kinerja UMKM melalui pengelolaan keuangan. Jurnal Ekonomi Akuntansi UNTAG Surabaya, 23–36.</w:t>
      </w:r>
    </w:p>
    <w:p w14:paraId="062AB346"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Kusumawati, R., &amp; Dewi, P. (2023). Work environment quality and employee performance. Journal of Workplace Learning, 35(2), 156–173.</w:t>
      </w:r>
    </w:p>
    <w:p w14:paraId="2F2C417F"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Kusumawati, R., Pratiwi, A., &amp; Sulistyowati, E. (2023). Factor analysis of public servant performance in health institutions. International Journal of Public Sector Management, 36(2), 178–195.</w:t>
      </w:r>
    </w:p>
    <w:p w14:paraId="4FD98066"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Prakoso, R., et al. (2023). Motivation factors in public health institutions. Health Services Management Research, 36(3), 234–251.</w:t>
      </w:r>
    </w:p>
    <w:p w14:paraId="661FAC08"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Pramono, B., Istanti, E., Daengs, G. S., Achmad, S., &amp; Kusuma, R. M. B. (2023). Impact of social media marketing and brand awareness on purchase intention in coffee shop culinary in Surabaya. International Journal of Entrepreneurship and Business Development, 5(6), 968–977.</w:t>
      </w:r>
    </w:p>
    <w:p w14:paraId="6817AD15"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Prasetyo, B., &amp; Handayani, T. (2023). Impact of new normal transition on healthcare workers’ motivation. Asian Journal of Public Administration, 41(3), 267–284.</w:t>
      </w:r>
    </w:p>
    <w:p w14:paraId="6F57FA55"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Pratama, A., et al. (2024a). Digital data collection methods in public administration research. International Journal of Research Methodology, 21(1), 115–132.</w:t>
      </w:r>
    </w:p>
    <w:p w14:paraId="1D2B8AD0"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Pratama, A., et al. (2024b). Impact of work environment on employee performance. International Journal of Environmental Research and Public Health, 21(1), 115–132.</w:t>
      </w:r>
    </w:p>
    <w:p w14:paraId="2A7911D3"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Rahman, S. (2024). Motivation as key driver in healthcare worker performance. Health Services Management Research, 37(1), 45–58.</w:t>
      </w:r>
    </w:p>
    <w:p w14:paraId="01AD9157"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Rahman, S., &amp; Kusuma, H. (2024). Measuring work motivation in healthcare settings. Health Services Research Journal, 37(1), 45–62.</w:t>
      </w:r>
    </w:p>
    <w:p w14:paraId="7AAD673B"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Rina Dewi, et al. (2020). Internal factor effects in forming the success of small businesses. Jurnal SINERGI UNITOMO, 10(1), 13–21.</w:t>
      </w:r>
    </w:p>
    <w:p w14:paraId="695E3E37"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Robbins, S. P., &amp; Judge, T. A. (2023). Organizational behavior (19th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Pearson.</w:t>
      </w:r>
    </w:p>
    <w:p w14:paraId="5F85B798"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Salim, G., et al. (2024). Ikan Nomei, Merdeka Belajar Kampus Merdeka. [Monograf]. Halaman: 1–98.</w:t>
      </w:r>
    </w:p>
    <w:p w14:paraId="27E12679"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Sarwono, J., Widodo, S., &amp; Sutrisno, E. (2023). Structured discipline system in public health institutions. Journal of Health Organization and Management, 37(2), 156–173.</w:t>
      </w:r>
    </w:p>
    <w:p w14:paraId="038DCB26"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Sedarmayanti. (2017). Perencanaan dan pengembangan sumber daya manusia untuk meningkatkan kompetensi, kinerja, dan produktivitas kerja. Refika Aditama.</w:t>
      </w:r>
    </w:p>
    <w:p w14:paraId="71B72673"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 xml:space="preserve">Sekaran, U., &amp; Bougie, R. (2024). Research methods for business (9th </w:t>
      </w:r>
      <w:proofErr w:type="gramStart"/>
      <w:r w:rsidRPr="00CE5816">
        <w:rPr>
          <w:rFonts w:ascii="Times New Roman" w:hAnsi="Times New Roman" w:cs="Times New Roman"/>
          <w:bCs/>
          <w:sz w:val="24"/>
          <w:szCs w:val="24"/>
          <w:lang w:eastAsia="en-ID"/>
        </w:rPr>
        <w:t>ed</w:t>
      </w:r>
      <w:proofErr w:type="gramEnd"/>
      <w:r w:rsidRPr="00CE5816">
        <w:rPr>
          <w:rFonts w:ascii="Times New Roman" w:hAnsi="Times New Roman" w:cs="Times New Roman"/>
          <w:bCs/>
          <w:sz w:val="24"/>
          <w:szCs w:val="24"/>
          <w:lang w:eastAsia="en-ID"/>
        </w:rPr>
        <w:t>.). Wiley.</w:t>
      </w:r>
    </w:p>
    <w:p w14:paraId="1A4B0C15"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Soemantri, I., et al. (2020). Entrepreneurship orientation strategy, market orientation and its effect on business performance in MSMEs. Jurnal EKSPEKTRA Unitomo, 4(1), 1–10.</w:t>
      </w:r>
    </w:p>
    <w:p w14:paraId="4C1B304F"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Sugiyono. (2023). Metode penelitian kuantitatif, kualitatif, dan R&amp;D. Alfabeta.</w:t>
      </w:r>
    </w:p>
    <w:p w14:paraId="4A1926C2"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Sutrisno, E. (2020). Manajemen sumber daya manusia. Kencana.</w:t>
      </w:r>
    </w:p>
    <w:p w14:paraId="41F0B512"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Sutrisno, E., &amp; Dewi, M. (2022). Longitudinal study of work discipline in healthcare institution. International Journal of Human Resource Studies, 12(4), 89–104.</w:t>
      </w:r>
    </w:p>
    <w:p w14:paraId="4A5F5026"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Widodo, P., et al. (2024). Instrument development in public health research. Journal of Research Methods, 36(1), 89–104.</w:t>
      </w:r>
    </w:p>
    <w:p w14:paraId="4592AF20"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Widodo, P., Pratama, R., &amp; Kusuma, H. (2024). Work environment quality and employee performance. Journal of Workplace Learning, 36(1), 45–62.</w:t>
      </w:r>
    </w:p>
    <w:p w14:paraId="275538FE"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Wijaya, C., et al. (2024). Demographic analysis of healthcare workers in Indonesian urban areas. Asian Journal of Public Health, 15(2), 178–195.</w:t>
      </w:r>
    </w:p>
    <w:p w14:paraId="0B781E00"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Wijaya, C., Santoso, B., &amp; Putri, R. (2023). COVID-19 impact on public service work paradigm. Public Administration Quarterly, 46(2), 234–251.</w:t>
      </w:r>
    </w:p>
    <w:p w14:paraId="1A23A28B"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lastRenderedPageBreak/>
        <w:t>Zhang, L., Chen, H., &amp; Wang, Y. (2024). Regulatory framework development. Journal of Emerging Technologies, 19(1), 56–73.</w:t>
      </w:r>
    </w:p>
    <w:p w14:paraId="641F7F58" w14:textId="77777777" w:rsidR="00CE5816" w:rsidRPr="00CE5816" w:rsidRDefault="00CE5816" w:rsidP="00CE5816">
      <w:pPr>
        <w:spacing w:after="240" w:line="240" w:lineRule="auto"/>
        <w:ind w:left="1260" w:hanging="900"/>
        <w:contextualSpacing/>
        <w:jc w:val="both"/>
        <w:rPr>
          <w:rFonts w:ascii="Times New Roman" w:hAnsi="Times New Roman" w:cs="Times New Roman"/>
          <w:bCs/>
          <w:sz w:val="24"/>
          <w:szCs w:val="24"/>
          <w:lang w:eastAsia="en-ID"/>
        </w:rPr>
      </w:pPr>
      <w:r w:rsidRPr="00CE5816">
        <w:rPr>
          <w:rFonts w:ascii="Times New Roman" w:hAnsi="Times New Roman" w:cs="Times New Roman"/>
          <w:bCs/>
          <w:sz w:val="24"/>
          <w:szCs w:val="24"/>
          <w:lang w:eastAsia="en-ID"/>
        </w:rPr>
        <w:t>Zuhro, D., et al. (2024). Impact of measurement of service quality using the SERVQUAL method. Digital Innovation: International Journal of Management, 1(3), 94–114.</w:t>
      </w:r>
    </w:p>
    <w:p w14:paraId="7A178D4C" w14:textId="73B56E84" w:rsidR="00142E8A" w:rsidRPr="00E27DF3" w:rsidRDefault="00142E8A" w:rsidP="00142E8A">
      <w:pPr>
        <w:spacing w:after="0" w:line="240" w:lineRule="auto"/>
        <w:contextualSpacing/>
        <w:jc w:val="both"/>
        <w:rPr>
          <w:rFonts w:ascii="Times New Roman" w:hAnsi="Times New Roman" w:cs="Times New Roman"/>
          <w:sz w:val="24"/>
          <w:szCs w:val="24"/>
          <w:lang w:eastAsia="en-ID"/>
        </w:rPr>
      </w:pPr>
    </w:p>
    <w:sectPr w:rsidR="00142E8A" w:rsidRPr="00E27DF3" w:rsidSect="00373A77">
      <w:headerReference w:type="even" r:id="rId9"/>
      <w:headerReference w:type="default" r:id="rId10"/>
      <w:footerReference w:type="even" r:id="rId11"/>
      <w:headerReference w:type="first" r:id="rId12"/>
      <w:footerReference w:type="first" r:id="rId13"/>
      <w:type w:val="continuous"/>
      <w:pgSz w:w="11906" w:h="16838" w:code="9"/>
      <w:pgMar w:top="1440" w:right="1440" w:bottom="1440" w:left="1440" w:header="0" w:footer="0" w:gutter="0"/>
      <w:pgNumType w:start="11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FCCA8" w14:textId="77777777" w:rsidR="005C1C00" w:rsidRDefault="005C1C00" w:rsidP="00373A77">
      <w:pPr>
        <w:spacing w:after="0" w:line="240" w:lineRule="auto"/>
      </w:pPr>
      <w:r>
        <w:separator/>
      </w:r>
    </w:p>
  </w:endnote>
  <w:endnote w:type="continuationSeparator" w:id="0">
    <w:p w14:paraId="746EA845" w14:textId="77777777" w:rsidR="005C1C00" w:rsidRDefault="005C1C00" w:rsidP="0037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FB721" w14:textId="77777777" w:rsidR="00452D5D" w:rsidRPr="00452D5D" w:rsidRDefault="00452D5D" w:rsidP="00452D5D">
    <w:pPr>
      <w:tabs>
        <w:tab w:val="center" w:pos="4513"/>
        <w:tab w:val="right" w:pos="9026"/>
      </w:tabs>
      <w:spacing w:after="0" w:line="240" w:lineRule="auto"/>
      <w:jc w:val="center"/>
      <w:rPr>
        <w:rFonts w:ascii="Cambria" w:eastAsia="Calibri" w:hAnsi="Cambria" w:cs="Times New Roman"/>
        <w:sz w:val="20"/>
        <w:szCs w:val="20"/>
        <w:lang w:val="id-ID"/>
      </w:rPr>
    </w:pPr>
    <w:r w:rsidRPr="00452D5D">
      <w:rPr>
        <w:rFonts w:ascii="Cambria" w:eastAsia="Calibri" w:hAnsi="Cambria" w:cs="Arial"/>
        <w:noProof/>
        <w:sz w:val="20"/>
        <w:szCs w:val="20"/>
        <w:lang w:val="en-US"/>
      </w:rPr>
      <mc:AlternateContent>
        <mc:Choice Requires="wps">
          <w:drawing>
            <wp:anchor distT="0" distB="0" distL="114298" distR="114298" simplePos="0" relativeHeight="251663360" behindDoc="0" locked="0" layoutInCell="1" allowOverlap="1" wp14:anchorId="54622700" wp14:editId="547F0CC8">
              <wp:simplePos x="0" y="0"/>
              <wp:positionH relativeFrom="column">
                <wp:posOffset>338455</wp:posOffset>
              </wp:positionH>
              <wp:positionV relativeFrom="paragraph">
                <wp:posOffset>45720</wp:posOffset>
              </wp:positionV>
              <wp:extent cx="0" cy="359410"/>
              <wp:effectExtent l="0" t="0" r="19050" b="21590"/>
              <wp:wrapNone/>
              <wp:docPr id="17999724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589BD2E" id="_x0000_t32" coordsize="21600,21600" o:spt="32" o:oned="t" path="m,l21600,21600e" filled="f">
              <v:path arrowok="t" fillok="f" o:connecttype="none"/>
              <o:lock v:ext="edit" shapetype="t"/>
            </v:shapetype>
            <v:shape id="Straight Arrow Connector 1" o:spid="_x0000_s1026" type="#_x0000_t32" style="position:absolute;margin-left:26.65pt;margin-top:3.6pt;width:0;height:28.3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" strokeweight="1pt">
              <v:stroke startarrowwidth="narrow" startarrowlength="short" endarrowwidth="narrow" endarrowlength="short"/>
              <o:lock v:ext="edit" shapetype="f"/>
            </v:shape>
          </w:pict>
        </mc:Fallback>
      </mc:AlternateContent>
    </w:r>
  </w:p>
  <w:p w14:paraId="04112663" w14:textId="77777777" w:rsidR="00452D5D" w:rsidRPr="00452D5D" w:rsidRDefault="00452D5D" w:rsidP="00452D5D">
    <w:pPr>
      <w:tabs>
        <w:tab w:val="center" w:pos="4513"/>
        <w:tab w:val="right" w:pos="9026"/>
      </w:tabs>
      <w:spacing w:after="0" w:line="240" w:lineRule="auto"/>
      <w:jc w:val="both"/>
      <w:rPr>
        <w:rFonts w:ascii="Cambria" w:eastAsia="Tahoma" w:hAnsi="Cambria" w:cs="Tahoma"/>
        <w:sz w:val="20"/>
        <w:szCs w:val="20"/>
        <w:lang w:val="id-ID"/>
      </w:rPr>
    </w:pPr>
    <w:r w:rsidRPr="00452D5D">
      <w:rPr>
        <w:rFonts w:ascii="Cambria" w:eastAsia="Tahoma" w:hAnsi="Cambria" w:cs="Tahoma"/>
        <w:sz w:val="20"/>
        <w:szCs w:val="20"/>
        <w:lang w:val="id-ID"/>
      </w:rPr>
      <w:fldChar w:fldCharType="begin"/>
    </w:r>
    <w:r w:rsidRPr="00452D5D">
      <w:rPr>
        <w:rFonts w:ascii="Cambria" w:eastAsia="Tahoma" w:hAnsi="Cambria" w:cs="Tahoma"/>
        <w:sz w:val="20"/>
        <w:szCs w:val="20"/>
        <w:lang w:val="id-ID"/>
      </w:rPr>
      <w:instrText>PAGE</w:instrText>
    </w:r>
    <w:r w:rsidRPr="00452D5D">
      <w:rPr>
        <w:rFonts w:ascii="Cambria" w:eastAsia="Tahoma" w:hAnsi="Cambria" w:cs="Tahoma"/>
        <w:sz w:val="20"/>
        <w:szCs w:val="20"/>
        <w:lang w:val="id-ID"/>
      </w:rPr>
      <w:fldChar w:fldCharType="separate"/>
    </w:r>
    <w:r w:rsidR="00BF5595">
      <w:rPr>
        <w:rFonts w:ascii="Cambria" w:eastAsia="Tahoma" w:hAnsi="Cambria" w:cs="Tahoma"/>
        <w:noProof/>
        <w:sz w:val="20"/>
        <w:szCs w:val="20"/>
        <w:lang w:val="id-ID"/>
      </w:rPr>
      <w:t>1162</w:t>
    </w:r>
    <w:r w:rsidRPr="00452D5D">
      <w:rPr>
        <w:rFonts w:ascii="Cambria" w:eastAsia="Tahoma" w:hAnsi="Cambria" w:cs="Tahoma"/>
        <w:sz w:val="20"/>
        <w:szCs w:val="20"/>
        <w:lang w:val="id-ID"/>
      </w:rPr>
      <w:fldChar w:fldCharType="end"/>
    </w:r>
    <w:r w:rsidRPr="00452D5D">
      <w:rPr>
        <w:rFonts w:ascii="Cambria" w:eastAsia="Tahoma" w:hAnsi="Cambria" w:cs="Tahoma"/>
        <w:sz w:val="20"/>
        <w:szCs w:val="20"/>
        <w:lang w:val="id-ID"/>
      </w:rPr>
      <w:t xml:space="preserve">        </w:t>
    </w:r>
    <w:r w:rsidRPr="00452D5D">
      <w:rPr>
        <w:rFonts w:ascii="Cambria" w:eastAsia="Cambria" w:hAnsi="Cambria" w:cs="Cambria"/>
        <w:b/>
        <w:bCs/>
        <w:sz w:val="20"/>
        <w:szCs w:val="20"/>
        <w:lang w:val="id-ID"/>
      </w:rPr>
      <w:t xml:space="preserve">EKONOMIKA45 </w:t>
    </w:r>
    <w:r w:rsidRPr="00452D5D">
      <w:rPr>
        <w:rFonts w:ascii="Cambria" w:eastAsia="Tahoma" w:hAnsi="Cambria" w:cs="Tahoma"/>
        <w:b/>
        <w:sz w:val="20"/>
        <w:szCs w:val="20"/>
        <w:lang w:val="id-ID"/>
      </w:rPr>
      <w:t xml:space="preserve">– </w:t>
    </w:r>
    <w:r w:rsidRPr="00452D5D">
      <w:rPr>
        <w:rFonts w:ascii="Cambria" w:eastAsia="Tahoma" w:hAnsi="Cambria" w:cs="Tahoma"/>
        <w:bCs/>
        <w:sz w:val="20"/>
        <w:szCs w:val="20"/>
        <w:lang w:val="id-ID"/>
      </w:rPr>
      <w:t>VOLUME. 12 NOMOR. 2 JUNI 2025</w:t>
    </w:r>
  </w:p>
  <w:p w14:paraId="20FA5CB0" w14:textId="77777777" w:rsidR="00452D5D" w:rsidRPr="00452D5D" w:rsidRDefault="00452D5D" w:rsidP="00452D5D">
    <w:pPr>
      <w:tabs>
        <w:tab w:val="center" w:pos="4513"/>
        <w:tab w:val="right" w:pos="9026"/>
      </w:tabs>
      <w:spacing w:after="0" w:line="240" w:lineRule="auto"/>
      <w:rPr>
        <w:rFonts w:ascii="Calibri" w:eastAsia="Calibri" w:hAnsi="Calibri" w:cs="Calibri"/>
        <w:kern w:val="0"/>
        <w:lang w:val="id-ID"/>
        <w14:ligatures w14:val="none"/>
      </w:rPr>
    </w:pPr>
  </w:p>
  <w:p w14:paraId="3FC292AC" w14:textId="77777777" w:rsidR="00452D5D" w:rsidRPr="00452D5D" w:rsidRDefault="00452D5D" w:rsidP="00452D5D">
    <w:pPr>
      <w:tabs>
        <w:tab w:val="center" w:pos="4513"/>
        <w:tab w:val="right" w:pos="9026"/>
      </w:tabs>
      <w:spacing w:after="0" w:line="240" w:lineRule="auto"/>
      <w:rPr>
        <w:rFonts w:ascii="Calibri" w:eastAsia="Calibri" w:hAnsi="Calibri" w:cs="Calibri"/>
        <w:kern w:val="0"/>
        <w:lang w:val="id-ID"/>
        <w14:ligatures w14:val="none"/>
      </w:rPr>
    </w:pPr>
  </w:p>
  <w:p w14:paraId="268195F2" w14:textId="77777777" w:rsidR="00452D5D" w:rsidRPr="00452D5D" w:rsidRDefault="00452D5D" w:rsidP="00452D5D">
    <w:pPr>
      <w:tabs>
        <w:tab w:val="center" w:pos="4513"/>
        <w:tab w:val="right" w:pos="9026"/>
      </w:tabs>
      <w:spacing w:after="0" w:line="240" w:lineRule="auto"/>
      <w:rPr>
        <w:rFonts w:ascii="Calibri" w:eastAsia="Calibri" w:hAnsi="Calibri" w:cs="Calibri"/>
        <w:kern w:val="0"/>
        <w:lang w:val="id-ID"/>
        <w14:ligatures w14:val="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4F335" w14:textId="77777777" w:rsidR="00452D5D" w:rsidRPr="00452D5D" w:rsidRDefault="00452D5D" w:rsidP="00452D5D">
    <w:pPr>
      <w:pBdr>
        <w:top w:val="single" w:sz="4" w:space="1" w:color="000000"/>
        <w:left w:val="nil"/>
        <w:bottom w:val="nil"/>
        <w:right w:val="nil"/>
        <w:between w:val="nil"/>
      </w:pBdr>
      <w:spacing w:after="0" w:line="240" w:lineRule="auto"/>
      <w:jc w:val="both"/>
      <w:rPr>
        <w:rFonts w:ascii="Calibri" w:eastAsia="Calibri" w:hAnsi="Calibri" w:cs="Calibri"/>
        <w:i/>
        <w:color w:val="000000"/>
        <w:sz w:val="20"/>
        <w:szCs w:val="20"/>
        <w:lang w:val="id-ID"/>
      </w:rPr>
    </w:pPr>
    <w:r w:rsidRPr="00452D5D">
      <w:rPr>
        <w:rFonts w:ascii="Calibri" w:eastAsia="Calibri" w:hAnsi="Calibri" w:cs="Calibri"/>
        <w:i/>
        <w:color w:val="000000"/>
        <w:sz w:val="20"/>
        <w:szCs w:val="20"/>
        <w:lang w:val="id-ID"/>
      </w:rPr>
      <w:t xml:space="preserve">Received: </w:t>
    </w:r>
    <w:r w:rsidRPr="00452D5D">
      <w:rPr>
        <w:rFonts w:ascii="Calibri" w:eastAsia="Calibri" w:hAnsi="Calibri" w:cs="Calibri"/>
        <w:i/>
        <w:color w:val="000000"/>
        <w:sz w:val="20"/>
        <w:szCs w:val="20"/>
        <w:lang w:val="en-US"/>
      </w:rPr>
      <w:t xml:space="preserve">April </w:t>
    </w:r>
    <w:r w:rsidRPr="00452D5D">
      <w:rPr>
        <w:rFonts w:ascii="Calibri" w:eastAsia="Calibri" w:hAnsi="Calibri" w:cs="Calibri"/>
        <w:i/>
        <w:color w:val="000000"/>
        <w:sz w:val="20"/>
        <w:szCs w:val="20"/>
        <w:lang w:val="id-ID"/>
      </w:rPr>
      <w:t xml:space="preserve">30, 2025; Revised: </w:t>
    </w:r>
    <w:r w:rsidRPr="00452D5D">
      <w:rPr>
        <w:rFonts w:ascii="Calibri" w:eastAsia="Calibri" w:hAnsi="Calibri" w:cs="Calibri"/>
        <w:i/>
        <w:color w:val="000000"/>
        <w:sz w:val="20"/>
        <w:szCs w:val="20"/>
        <w:lang w:val="en-US"/>
      </w:rPr>
      <w:t>Mei</w:t>
    </w:r>
    <w:r w:rsidRPr="00452D5D">
      <w:rPr>
        <w:rFonts w:ascii="Calibri" w:eastAsia="Calibri" w:hAnsi="Calibri" w:cs="Calibri"/>
        <w:i/>
        <w:color w:val="000000"/>
        <w:sz w:val="20"/>
        <w:szCs w:val="20"/>
        <w:lang w:val="id-ID"/>
      </w:rPr>
      <w:t xml:space="preserve"> 30, 2025; Accepted: </w:t>
    </w:r>
    <w:r w:rsidRPr="00452D5D">
      <w:rPr>
        <w:rFonts w:ascii="Calibri" w:eastAsia="Calibri" w:hAnsi="Calibri" w:cs="Calibri"/>
        <w:i/>
        <w:color w:val="000000"/>
        <w:sz w:val="20"/>
        <w:szCs w:val="20"/>
        <w:lang w:val="en-US"/>
      </w:rPr>
      <w:t>Juni</w:t>
    </w:r>
    <w:r w:rsidRPr="00452D5D">
      <w:rPr>
        <w:rFonts w:ascii="Calibri" w:eastAsia="Calibri" w:hAnsi="Calibri" w:cs="Calibri"/>
        <w:i/>
        <w:color w:val="000000"/>
        <w:sz w:val="20"/>
        <w:szCs w:val="20"/>
        <w:lang w:val="id-ID"/>
      </w:rPr>
      <w:t xml:space="preserve"> </w:t>
    </w:r>
    <w:r w:rsidRPr="00452D5D">
      <w:rPr>
        <w:rFonts w:ascii="Calibri" w:eastAsia="Calibri" w:hAnsi="Calibri" w:cs="Calibri"/>
        <w:i/>
        <w:color w:val="000000"/>
        <w:sz w:val="20"/>
        <w:szCs w:val="20"/>
        <w:lang w:val="en-US"/>
      </w:rPr>
      <w:t>10</w:t>
    </w:r>
    <w:r w:rsidRPr="00452D5D">
      <w:rPr>
        <w:rFonts w:ascii="Calibri" w:eastAsia="Calibri" w:hAnsi="Calibri" w:cs="Calibri"/>
        <w:i/>
        <w:color w:val="000000"/>
        <w:sz w:val="20"/>
        <w:szCs w:val="20"/>
        <w:lang w:val="id-ID"/>
      </w:rPr>
      <w:t xml:space="preserve">, 2025; Online Available: </w:t>
    </w:r>
    <w:r w:rsidRPr="00452D5D">
      <w:rPr>
        <w:rFonts w:ascii="Calibri" w:eastAsia="Calibri" w:hAnsi="Calibri" w:cs="Calibri"/>
        <w:i/>
        <w:color w:val="000000"/>
        <w:sz w:val="20"/>
        <w:szCs w:val="20"/>
        <w:lang w:val="en-US"/>
      </w:rPr>
      <w:t>Juni</w:t>
    </w:r>
    <w:r w:rsidRPr="00452D5D">
      <w:rPr>
        <w:rFonts w:ascii="Calibri" w:eastAsia="Calibri" w:hAnsi="Calibri" w:cs="Calibri"/>
        <w:i/>
        <w:color w:val="000000"/>
        <w:sz w:val="20"/>
        <w:szCs w:val="20"/>
        <w:lang w:val="id-ID"/>
      </w:rPr>
      <w:t xml:space="preserve"> </w:t>
    </w:r>
    <w:r w:rsidRPr="00452D5D">
      <w:rPr>
        <w:rFonts w:ascii="Calibri" w:eastAsia="Calibri" w:hAnsi="Calibri" w:cs="Calibri"/>
        <w:i/>
        <w:color w:val="000000"/>
        <w:sz w:val="20"/>
        <w:szCs w:val="20"/>
        <w:lang w:val="en-US"/>
      </w:rPr>
      <w:t>12</w:t>
    </w:r>
    <w:r w:rsidRPr="00452D5D">
      <w:rPr>
        <w:rFonts w:ascii="Calibri" w:eastAsia="Calibri" w:hAnsi="Calibri" w:cs="Calibri"/>
        <w:i/>
        <w:color w:val="000000"/>
        <w:sz w:val="20"/>
        <w:szCs w:val="20"/>
        <w:lang w:val="id-ID"/>
      </w:rPr>
      <w:t>, 202</w:t>
    </w:r>
    <w:r w:rsidRPr="00452D5D">
      <w:rPr>
        <w:rFonts w:ascii="Calibri" w:eastAsia="Calibri" w:hAnsi="Calibri" w:cs="Calibri"/>
        <w:i/>
        <w:sz w:val="20"/>
        <w:szCs w:val="20"/>
        <w:lang w:val="id-ID"/>
      </w:rPr>
      <w:t>5</w:t>
    </w:r>
    <w:r w:rsidRPr="00452D5D">
      <w:rPr>
        <w:rFonts w:ascii="Calibri" w:eastAsia="Calibri" w:hAnsi="Calibri" w:cs="Calibri"/>
        <w:i/>
        <w:color w:val="000000"/>
        <w:sz w:val="20"/>
        <w:szCs w:val="20"/>
        <w:lang w:val="id-ID"/>
      </w:rPr>
      <w:t>;</w:t>
    </w:r>
  </w:p>
  <w:p w14:paraId="1942ED75" w14:textId="77777777" w:rsidR="00452D5D" w:rsidRPr="00452D5D" w:rsidRDefault="00452D5D" w:rsidP="00452D5D">
    <w:pPr>
      <w:pBdr>
        <w:top w:val="single" w:sz="4" w:space="1" w:color="000000"/>
        <w:left w:val="nil"/>
        <w:bottom w:val="nil"/>
        <w:right w:val="nil"/>
        <w:between w:val="nil"/>
      </w:pBdr>
      <w:spacing w:after="0" w:line="240" w:lineRule="auto"/>
      <w:jc w:val="both"/>
      <w:rPr>
        <w:rFonts w:ascii="Calibri" w:eastAsia="Calibri" w:hAnsi="Calibri" w:cs="Calibri"/>
        <w:i/>
        <w:color w:val="000000"/>
        <w:sz w:val="20"/>
        <w:szCs w:val="20"/>
        <w:lang w:val="id-ID"/>
      </w:rPr>
    </w:pPr>
  </w:p>
  <w:p w14:paraId="379C53A2" w14:textId="77777777" w:rsidR="00452D5D" w:rsidRPr="00452D5D" w:rsidRDefault="00452D5D" w:rsidP="00452D5D">
    <w:pPr>
      <w:pBdr>
        <w:top w:val="single" w:sz="4" w:space="1" w:color="000000"/>
        <w:left w:val="nil"/>
        <w:bottom w:val="nil"/>
        <w:right w:val="nil"/>
        <w:between w:val="nil"/>
      </w:pBdr>
      <w:spacing w:after="0" w:line="240" w:lineRule="auto"/>
      <w:jc w:val="both"/>
      <w:rPr>
        <w:rFonts w:ascii="Calibri" w:eastAsia="Calibri" w:hAnsi="Calibri" w:cs="Calibri"/>
        <w:i/>
        <w:color w:val="000000"/>
        <w:sz w:val="20"/>
        <w:szCs w:val="20"/>
        <w:lang w:val="id-ID"/>
      </w:rPr>
    </w:pPr>
  </w:p>
  <w:p w14:paraId="03413530" w14:textId="77777777" w:rsidR="00452D5D" w:rsidRPr="00452D5D" w:rsidRDefault="00452D5D" w:rsidP="00452D5D">
    <w:pPr>
      <w:pBdr>
        <w:top w:val="single" w:sz="4" w:space="1" w:color="000000"/>
        <w:left w:val="nil"/>
        <w:bottom w:val="nil"/>
        <w:right w:val="nil"/>
        <w:between w:val="nil"/>
      </w:pBdr>
      <w:spacing w:after="0" w:line="240" w:lineRule="auto"/>
      <w:jc w:val="both"/>
      <w:rPr>
        <w:rFonts w:ascii="Calibri" w:eastAsia="Libre Baskerville" w:hAnsi="Calibri" w:cs="Calibri"/>
        <w:color w:val="000000"/>
        <w:sz w:val="18"/>
        <w:szCs w:val="18"/>
        <w:lang w:val="id-ID"/>
      </w:rPr>
    </w:pPr>
    <w:r w:rsidRPr="00452D5D">
      <w:rPr>
        <w:rFonts w:ascii="Calibri" w:eastAsia="Libre Baskerville" w:hAnsi="Calibri" w:cs="Calibri"/>
        <w:color w:val="000000"/>
        <w:sz w:val="20"/>
        <w:szCs w:val="20"/>
        <w:lang w:val="id-ID"/>
      </w:rPr>
      <w:t xml:space="preserve"> </w:t>
    </w:r>
  </w:p>
  <w:p w14:paraId="77A222EA" w14:textId="77777777" w:rsidR="00452D5D" w:rsidRPr="00452D5D" w:rsidRDefault="00452D5D" w:rsidP="00452D5D">
    <w:pPr>
      <w:pBdr>
        <w:top w:val="single" w:sz="4" w:space="1" w:color="000000"/>
        <w:left w:val="nil"/>
        <w:bottom w:val="nil"/>
        <w:right w:val="nil"/>
        <w:between w:val="nil"/>
      </w:pBdr>
      <w:spacing w:after="0" w:line="240" w:lineRule="auto"/>
      <w:jc w:val="both"/>
      <w:rPr>
        <w:rFonts w:ascii="Calibri" w:eastAsia="Libre Baskerville" w:hAnsi="Calibri" w:cs="Calibri"/>
        <w:color w:val="000000"/>
        <w:sz w:val="18"/>
        <w:szCs w:val="18"/>
        <w:lang w:val="id-ID"/>
      </w:rPr>
    </w:pPr>
  </w:p>
  <w:p w14:paraId="222258DB" w14:textId="77777777" w:rsidR="00452D5D" w:rsidRPr="00452D5D" w:rsidRDefault="00452D5D" w:rsidP="00452D5D">
    <w:pPr>
      <w:tabs>
        <w:tab w:val="center" w:pos="4513"/>
        <w:tab w:val="right" w:pos="9026"/>
      </w:tabs>
      <w:spacing w:after="0" w:line="240" w:lineRule="auto"/>
      <w:rPr>
        <w:rFonts w:ascii="Calibri" w:eastAsia="Calibri" w:hAnsi="Calibri" w:cs="Calibri"/>
        <w:kern w:val="0"/>
        <w:lang w:val="id-ID"/>
        <w14:ligatures w14: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722A" w14:textId="77777777" w:rsidR="005C1C00" w:rsidRDefault="005C1C00" w:rsidP="00373A77">
      <w:pPr>
        <w:spacing w:after="0" w:line="240" w:lineRule="auto"/>
      </w:pPr>
      <w:r>
        <w:separator/>
      </w:r>
    </w:p>
  </w:footnote>
  <w:footnote w:type="continuationSeparator" w:id="0">
    <w:p w14:paraId="2891054F" w14:textId="77777777" w:rsidR="005C1C00" w:rsidRDefault="005C1C00" w:rsidP="00373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B73D" w14:textId="77777777" w:rsidR="00452D5D" w:rsidRDefault="00452D5D" w:rsidP="00452D5D">
    <w:pPr>
      <w:pStyle w:val="Header"/>
      <w:jc w:val="right"/>
      <w:rPr>
        <w:rFonts w:ascii="Arial" w:hAnsi="Arial" w:cs="Arial"/>
        <w:i/>
        <w:sz w:val="18"/>
      </w:rPr>
    </w:pPr>
  </w:p>
  <w:p w14:paraId="00557722" w14:textId="77777777" w:rsidR="00452D5D" w:rsidRDefault="00452D5D" w:rsidP="00452D5D">
    <w:pPr>
      <w:pStyle w:val="Header"/>
      <w:jc w:val="right"/>
      <w:rPr>
        <w:rFonts w:ascii="Arial" w:hAnsi="Arial" w:cs="Arial"/>
        <w:i/>
        <w:sz w:val="18"/>
      </w:rPr>
    </w:pPr>
    <w:r w:rsidRPr="00452D5D">
      <w:rPr>
        <w:rFonts w:ascii="Arial" w:hAnsi="Arial" w:cs="Arial"/>
        <w:i/>
        <w:sz w:val="18"/>
      </w:rPr>
      <w:t xml:space="preserve">Evaluasi Kinerja Pegawai Dinas Kesehatan Kota Surabaya: Tinjauan dari Aspek </w:t>
    </w:r>
  </w:p>
  <w:p w14:paraId="4ECC284D" w14:textId="69C80E9E" w:rsidR="00452D5D" w:rsidRPr="00452D5D" w:rsidRDefault="00452D5D" w:rsidP="00452D5D">
    <w:pPr>
      <w:pStyle w:val="Header"/>
      <w:jc w:val="right"/>
      <w:rPr>
        <w:rFonts w:ascii="Arial" w:hAnsi="Arial" w:cs="Arial"/>
        <w:i/>
        <w:sz w:val="18"/>
      </w:rPr>
    </w:pPr>
    <w:r w:rsidRPr="00452D5D">
      <w:rPr>
        <w:rFonts w:ascii="Arial" w:hAnsi="Arial" w:cs="Arial"/>
        <w:i/>
        <w:sz w:val="18"/>
      </w:rPr>
      <w:t>Motivasi, Disiplin, dan Lingkungan Kerja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49056" w14:textId="77777777" w:rsidR="00452D5D" w:rsidRDefault="00452D5D" w:rsidP="00452D5D">
    <w:pPr>
      <w:pStyle w:val="Header"/>
      <w:jc w:val="right"/>
      <w:rPr>
        <w:rFonts w:ascii="Arial" w:hAnsi="Arial" w:cs="Arial"/>
        <w:i/>
        <w:sz w:val="18"/>
      </w:rPr>
    </w:pPr>
  </w:p>
  <w:p w14:paraId="273E814B" w14:textId="1A15E7C0" w:rsidR="00452D5D" w:rsidRPr="00452D5D" w:rsidRDefault="00452D5D" w:rsidP="00452D5D">
    <w:pPr>
      <w:pStyle w:val="Header"/>
      <w:jc w:val="right"/>
      <w:rPr>
        <w:rFonts w:ascii="Arial" w:hAnsi="Arial" w:cs="Arial"/>
        <w:i/>
        <w:sz w:val="18"/>
      </w:rPr>
    </w:pPr>
    <w:proofErr w:type="gramStart"/>
    <w:r w:rsidRPr="00452D5D">
      <w:rPr>
        <w:rFonts w:ascii="Arial" w:hAnsi="Arial" w:cs="Arial"/>
        <w:i/>
        <w:sz w:val="18"/>
      </w:rPr>
      <w:t>e-ISSN</w:t>
    </w:r>
    <w:proofErr w:type="gramEnd"/>
    <w:r w:rsidRPr="00452D5D">
      <w:rPr>
        <w:rFonts w:ascii="Arial" w:hAnsi="Arial" w:cs="Arial"/>
        <w:i/>
        <w:sz w:val="18"/>
      </w:rPr>
      <w:t>: 2798-575X; p-ISSN: 2354-6581, Hal. 1161-1173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FFAB7" w14:textId="77777777" w:rsidR="00373A77" w:rsidRPr="00373A77" w:rsidRDefault="00373A77" w:rsidP="00373A77">
    <w:pPr>
      <w:pBdr>
        <w:top w:val="nil"/>
        <w:left w:val="nil"/>
        <w:bottom w:val="nil"/>
        <w:right w:val="nil"/>
        <w:between w:val="nil"/>
      </w:pBdr>
      <w:spacing w:after="0" w:line="240" w:lineRule="auto"/>
      <w:ind w:hanging="11"/>
      <w:jc w:val="right"/>
      <w:rPr>
        <w:rFonts w:ascii="Cambria" w:eastAsia="Cambria" w:hAnsi="Cambria" w:cs="Cambria"/>
        <w:b/>
        <w:highlight w:val="white"/>
        <w:lang w:val="id-ID"/>
      </w:rPr>
    </w:pPr>
    <w:bookmarkStart w:id="1" w:name="_heading=h.2et92p0" w:colFirst="0" w:colLast="0"/>
    <w:bookmarkEnd w:id="1"/>
  </w:p>
  <w:p w14:paraId="37E23B16" w14:textId="77777777" w:rsidR="00373A77" w:rsidRPr="00373A77" w:rsidRDefault="00373A77" w:rsidP="00373A77">
    <w:pPr>
      <w:tabs>
        <w:tab w:val="center" w:pos="4680"/>
        <w:tab w:val="right" w:pos="9360"/>
      </w:tabs>
      <w:spacing w:after="0" w:line="240" w:lineRule="auto"/>
      <w:ind w:hanging="11"/>
      <w:jc w:val="right"/>
      <w:rPr>
        <w:rFonts w:ascii="Cambria" w:eastAsia="Cambria" w:hAnsi="Cambria" w:cs="Cambria"/>
        <w:b/>
        <w:lang w:val="id-ID"/>
      </w:rPr>
    </w:pPr>
    <w:r w:rsidRPr="00373A77">
      <w:rPr>
        <w:rFonts w:ascii="Cambria" w:eastAsia="Cambria" w:hAnsi="Cambria" w:cs="Cambria"/>
        <w:b/>
        <w:bCs/>
        <w:lang w:val="id-ID"/>
      </w:rPr>
      <w:t>EKONOMIKA45: Jurnal Ilmiah Manajemen, Ekonomi Bisnis, Kewirausahaan</w:t>
    </w:r>
  </w:p>
  <w:p w14:paraId="7D019786" w14:textId="77777777" w:rsidR="00373A77" w:rsidRPr="00373A77" w:rsidRDefault="00373A77" w:rsidP="00373A77">
    <w:pPr>
      <w:tabs>
        <w:tab w:val="center" w:pos="4680"/>
        <w:tab w:val="right" w:pos="9360"/>
      </w:tabs>
      <w:spacing w:after="0" w:line="240" w:lineRule="auto"/>
      <w:ind w:hanging="11"/>
      <w:jc w:val="right"/>
      <w:rPr>
        <w:rFonts w:ascii="Cambria" w:eastAsia="Cambria" w:hAnsi="Cambria" w:cs="Cambria"/>
        <w:b/>
        <w:lang w:val="id-ID"/>
      </w:rPr>
    </w:pPr>
    <w:r w:rsidRPr="00373A77">
      <w:rPr>
        <w:rFonts w:ascii="Cambria" w:eastAsia="Calibri" w:hAnsi="Cambria" w:cs="Arial"/>
        <w:noProof/>
        <w:lang w:val="en-US"/>
      </w:rPr>
      <w:drawing>
        <wp:anchor distT="0" distB="0" distL="114300" distR="114300" simplePos="0" relativeHeight="251659264" behindDoc="0" locked="0" layoutInCell="1" hidden="0" allowOverlap="1" wp14:anchorId="33DF333C" wp14:editId="14BD5559">
          <wp:simplePos x="0" y="0"/>
          <wp:positionH relativeFrom="column">
            <wp:posOffset>68580</wp:posOffset>
          </wp:positionH>
          <wp:positionV relativeFrom="paragraph">
            <wp:posOffset>149225</wp:posOffset>
          </wp:positionV>
          <wp:extent cx="809625" cy="3238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373A77">
      <w:rPr>
        <w:rFonts w:ascii="Cambria" w:eastAsia="Cambria" w:hAnsi="Cambria" w:cs="Cambria"/>
        <w:b/>
        <w:lang w:val="id-ID"/>
      </w:rPr>
      <w:t>Volume. 12 Nomor. 2 Juni 2025</w:t>
    </w:r>
  </w:p>
  <w:p w14:paraId="411EFC65" w14:textId="1D7E4DE0" w:rsidR="00373A77" w:rsidRPr="00373A77" w:rsidRDefault="00373A77" w:rsidP="00373A77">
    <w:pPr>
      <w:tabs>
        <w:tab w:val="center" w:pos="4680"/>
        <w:tab w:val="right" w:pos="9360"/>
      </w:tabs>
      <w:spacing w:after="0" w:line="240" w:lineRule="auto"/>
      <w:ind w:hanging="11"/>
      <w:jc w:val="right"/>
      <w:rPr>
        <w:rFonts w:ascii="Cambria" w:eastAsia="Cambria" w:hAnsi="Cambria" w:cs="Cambria"/>
        <w:lang w:val="en-US"/>
      </w:rPr>
    </w:pPr>
    <w:r w:rsidRPr="00373A77">
      <w:rPr>
        <w:rFonts w:ascii="Cambria" w:eastAsia="Calibri" w:hAnsi="Cambria" w:cs="Arial"/>
        <w:noProof/>
        <w:lang w:val="en-US"/>
      </w:rPr>
      <w:drawing>
        <wp:anchor distT="0" distB="0" distL="114300" distR="114300" simplePos="0" relativeHeight="251660288" behindDoc="0" locked="0" layoutInCell="1" hidden="0" allowOverlap="1" wp14:anchorId="3E7FF4EC" wp14:editId="4DE3E769">
          <wp:simplePos x="0" y="0"/>
          <wp:positionH relativeFrom="column">
            <wp:posOffset>929640</wp:posOffset>
          </wp:positionH>
          <wp:positionV relativeFrom="paragraph">
            <wp:posOffset>12065</wp:posOffset>
          </wp:positionV>
          <wp:extent cx="838200" cy="295275"/>
          <wp:effectExtent l="0" t="0" r="0" b="952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373A77">
      <w:rPr>
        <w:rFonts w:ascii="Cambria" w:eastAsia="Cambria" w:hAnsi="Cambria" w:cs="Cambria"/>
        <w:lang w:val="id-ID"/>
      </w:rPr>
      <w:t xml:space="preserve">e-ISSN: 2798-575X; p-ISSN: 2354-6581, Hal. </w:t>
    </w:r>
    <w:r w:rsidRPr="00373A77">
      <w:rPr>
        <w:rFonts w:ascii="Cambria" w:eastAsia="Cambria" w:hAnsi="Cambria" w:cs="Cambria"/>
        <w:lang w:val="en-US"/>
      </w:rPr>
      <w:t>11</w:t>
    </w:r>
    <w:r w:rsidR="00D81BA4">
      <w:rPr>
        <w:rFonts w:ascii="Cambria" w:eastAsia="Cambria" w:hAnsi="Cambria" w:cs="Cambria"/>
        <w:lang w:val="en-US"/>
      </w:rPr>
      <w:t>61</w:t>
    </w:r>
    <w:r w:rsidRPr="00373A77">
      <w:rPr>
        <w:rFonts w:ascii="Cambria" w:eastAsia="Cambria" w:hAnsi="Cambria" w:cs="Cambria"/>
        <w:lang w:val="en-US"/>
      </w:rPr>
      <w:t>-11</w:t>
    </w:r>
    <w:r w:rsidR="00D81BA4">
      <w:rPr>
        <w:rFonts w:ascii="Cambria" w:eastAsia="Cambria" w:hAnsi="Cambria" w:cs="Cambria"/>
        <w:lang w:val="en-US"/>
      </w:rPr>
      <w:t>73</w:t>
    </w:r>
  </w:p>
  <w:p w14:paraId="5CC58D53" w14:textId="23D4A8CC" w:rsidR="00373A77" w:rsidRPr="00373A77" w:rsidRDefault="00373A77" w:rsidP="00373A77">
    <w:pPr>
      <w:pBdr>
        <w:top w:val="nil"/>
        <w:left w:val="nil"/>
        <w:bottom w:val="nil"/>
        <w:right w:val="nil"/>
        <w:between w:val="nil"/>
      </w:pBdr>
      <w:spacing w:after="0" w:line="240" w:lineRule="auto"/>
      <w:ind w:hanging="11"/>
      <w:jc w:val="right"/>
      <w:rPr>
        <w:rFonts w:ascii="Cambria" w:eastAsia="Cambria" w:hAnsi="Cambria" w:cs="Cambria"/>
        <w:lang w:val="en-US"/>
      </w:rPr>
    </w:pPr>
    <w:r w:rsidRPr="00373A77">
      <w:rPr>
        <w:rFonts w:ascii="Cambria" w:eastAsia="Cambria" w:hAnsi="Cambria" w:cs="Cambria"/>
        <w:lang w:val="id-ID"/>
      </w:rPr>
      <w:t>DOI:</w:t>
    </w:r>
    <w:r w:rsidR="00D81BA4">
      <w:rPr>
        <w:rFonts w:ascii="Cambria" w:eastAsia="Cambria" w:hAnsi="Cambria" w:cs="Cambria"/>
        <w:lang w:val="en-US"/>
      </w:rPr>
      <w:t xml:space="preserve"> </w:t>
    </w:r>
    <w:hyperlink r:id="rId3" w:history="1">
      <w:r w:rsidR="00D81BA4" w:rsidRPr="00634B30">
        <w:rPr>
          <w:rStyle w:val="Hyperlink"/>
          <w:rFonts w:ascii="Cambria" w:eastAsia="Cambria" w:hAnsi="Cambria" w:cs="Cambria"/>
          <w:lang w:val="en-US"/>
        </w:rPr>
        <w:t>https://doi.org/10.30640/ekonomika45.v12i2.4582</w:t>
      </w:r>
    </w:hyperlink>
    <w:r w:rsidR="00D81BA4">
      <w:rPr>
        <w:rFonts w:ascii="Cambria" w:eastAsia="Cambria" w:hAnsi="Cambria" w:cs="Cambria"/>
        <w:lang w:val="en-US"/>
      </w:rPr>
      <w:t xml:space="preserve"> </w:t>
    </w:r>
    <w:r w:rsidR="00D81BA4" w:rsidRPr="00D81BA4">
      <w:rPr>
        <w:rFonts w:ascii="Cambria" w:eastAsia="Cambria" w:hAnsi="Cambria" w:cs="Cambria"/>
        <w:lang w:val="en-US"/>
      </w:rPr>
      <w:t xml:space="preserve">                          </w:t>
    </w:r>
  </w:p>
  <w:p w14:paraId="21CB92CE" w14:textId="77777777" w:rsidR="00373A77" w:rsidRPr="00373A77" w:rsidRDefault="00373A77" w:rsidP="00373A77">
    <w:pPr>
      <w:tabs>
        <w:tab w:val="center" w:pos="4680"/>
        <w:tab w:val="right" w:pos="9360"/>
      </w:tabs>
      <w:spacing w:after="0" w:line="240" w:lineRule="auto"/>
      <w:ind w:hanging="11"/>
      <w:jc w:val="right"/>
      <w:rPr>
        <w:rFonts w:ascii="Cambria" w:eastAsia="Cambria" w:hAnsi="Cambria" w:cs="Cambria"/>
        <w:u w:val="single"/>
        <w:lang w:val="en-US"/>
      </w:rPr>
    </w:pPr>
    <w:r w:rsidRPr="00373A77">
      <w:rPr>
        <w:rFonts w:ascii="Cambria" w:eastAsia="Cambria" w:hAnsi="Cambria" w:cs="Cambria"/>
        <w:i/>
        <w:lang w:val="id-ID"/>
      </w:rPr>
      <w:t>Available online at</w:t>
    </w:r>
    <w:r w:rsidRPr="00373A77">
      <w:rPr>
        <w:rFonts w:ascii="Cambria" w:eastAsia="Cambria" w:hAnsi="Cambria" w:cs="Cambria"/>
        <w:b/>
        <w:lang w:val="id-ID"/>
      </w:rPr>
      <w:t xml:space="preserve">: </w:t>
    </w:r>
    <w:hyperlink r:id="rId4" w:history="1">
      <w:r w:rsidRPr="00373A77">
        <w:rPr>
          <w:rFonts w:ascii="Cambria" w:eastAsia="Cambria" w:hAnsi="Cambria" w:cs="Cambria"/>
          <w:color w:val="0000FF"/>
          <w:u w:val="single"/>
          <w:lang w:val="id-ID"/>
        </w:rPr>
        <w:t>https://jurnaluniv45sby.ac.id/index.php/ekonomika</w:t>
      </w:r>
    </w:hyperlink>
    <w:r w:rsidRPr="00373A77">
      <w:rPr>
        <w:rFonts w:ascii="Cambria" w:eastAsia="Cambria" w:hAnsi="Cambria" w:cs="Cambria"/>
        <w:b/>
        <w:lang w:val="en-US"/>
      </w:rPr>
      <w:t xml:space="preserve"> </w:t>
    </w:r>
  </w:p>
  <w:p w14:paraId="19CBA0A9" w14:textId="77777777" w:rsidR="00373A77" w:rsidRPr="00373A77" w:rsidRDefault="00373A77" w:rsidP="00373A77">
    <w:pPr>
      <w:tabs>
        <w:tab w:val="left" w:pos="3720"/>
      </w:tabs>
      <w:spacing w:after="0" w:line="240" w:lineRule="auto"/>
      <w:rPr>
        <w:rFonts w:ascii="Times New Roman" w:eastAsia="Times New Roman" w:hAnsi="Times New Roman" w:cs="Times New Roman"/>
        <w:kern w:val="0"/>
        <w:sz w:val="24"/>
        <w:szCs w:val="20"/>
        <w:lang w:val="en-US"/>
        <w14:ligatures w14:val="none"/>
      </w:rPr>
    </w:pPr>
    <w:r w:rsidRPr="00373A77">
      <w:rPr>
        <w:rFonts w:ascii="Cambria" w:eastAsia="Cambria" w:hAnsi="Cambria" w:cs="Cambria"/>
        <w:i/>
        <w:noProof/>
        <w:lang w:val="en-US"/>
        <w14:ligatures w14:val="none"/>
      </w:rPr>
      <mc:AlternateContent>
        <mc:Choice Requires="wps">
          <w:drawing>
            <wp:anchor distT="0" distB="0" distL="114300" distR="114300" simplePos="0" relativeHeight="251661312" behindDoc="0" locked="0" layoutInCell="1" allowOverlap="1" wp14:anchorId="3B3193A4" wp14:editId="77F9D503">
              <wp:simplePos x="0" y="0"/>
              <wp:positionH relativeFrom="column">
                <wp:posOffset>0</wp:posOffset>
              </wp:positionH>
              <wp:positionV relativeFrom="paragraph">
                <wp:posOffset>26670</wp:posOffset>
              </wp:positionV>
              <wp:extent cx="5760720" cy="0"/>
              <wp:effectExtent l="0" t="0" r="30480" b="19050"/>
              <wp:wrapNone/>
              <wp:docPr id="24" name="Straight Connector 24"/>
              <wp:cNvGraphicFramePr/>
              <a:graphic xmlns:a="http://schemas.openxmlformats.org/drawingml/2006/main">
                <a:graphicData uri="http://schemas.microsoft.com/office/word/2010/wordprocessingShape">
                  <wps:wsp>
                    <wps:cNvCnPr/>
                    <wps:spPr>
                      <a:xfrm flipV="1">
                        <a:off x="0" y="0"/>
                        <a:ext cx="576072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6BEBB1" id="Straight Connector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pt" to="453.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" strokecolor="windowText"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0163"/>
    <w:multiLevelType w:val="multilevel"/>
    <w:tmpl w:val="B13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B77790"/>
    <w:multiLevelType w:val="multilevel"/>
    <w:tmpl w:val="5584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512A9"/>
    <w:multiLevelType w:val="multilevel"/>
    <w:tmpl w:val="FDCC1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811E8"/>
    <w:multiLevelType w:val="multilevel"/>
    <w:tmpl w:val="4784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954B1"/>
    <w:multiLevelType w:val="hybridMultilevel"/>
    <w:tmpl w:val="BF92E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03716"/>
    <w:multiLevelType w:val="multilevel"/>
    <w:tmpl w:val="199A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01421B"/>
    <w:multiLevelType w:val="multilevel"/>
    <w:tmpl w:val="7968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822606"/>
    <w:multiLevelType w:val="multilevel"/>
    <w:tmpl w:val="C6E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25ADA"/>
    <w:multiLevelType w:val="multilevel"/>
    <w:tmpl w:val="6AE2D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E4B40"/>
    <w:multiLevelType w:val="multilevel"/>
    <w:tmpl w:val="361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DC3A2D"/>
    <w:multiLevelType w:val="multilevel"/>
    <w:tmpl w:val="378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5C4CEC"/>
    <w:multiLevelType w:val="multilevel"/>
    <w:tmpl w:val="98C6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365584"/>
    <w:multiLevelType w:val="multilevel"/>
    <w:tmpl w:val="CFF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0B7792"/>
    <w:multiLevelType w:val="multilevel"/>
    <w:tmpl w:val="D7FA5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13675"/>
    <w:multiLevelType w:val="multilevel"/>
    <w:tmpl w:val="CDBA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994889"/>
    <w:multiLevelType w:val="hybridMultilevel"/>
    <w:tmpl w:val="51BE574C"/>
    <w:lvl w:ilvl="0" w:tplc="50F2D9BA">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627B62"/>
    <w:multiLevelType w:val="multilevel"/>
    <w:tmpl w:val="6720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79161B"/>
    <w:multiLevelType w:val="hybridMultilevel"/>
    <w:tmpl w:val="6EE6D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A3104"/>
    <w:multiLevelType w:val="hybridMultilevel"/>
    <w:tmpl w:val="87880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236F6"/>
    <w:multiLevelType w:val="multilevel"/>
    <w:tmpl w:val="7C322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E12A9E"/>
    <w:multiLevelType w:val="hybridMultilevel"/>
    <w:tmpl w:val="E42C18A4"/>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7032B23"/>
    <w:multiLevelType w:val="multilevel"/>
    <w:tmpl w:val="24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B2E0329"/>
    <w:multiLevelType w:val="hybridMultilevel"/>
    <w:tmpl w:val="87880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5112A"/>
    <w:multiLevelType w:val="multilevel"/>
    <w:tmpl w:val="37F0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C85097"/>
    <w:multiLevelType w:val="multilevel"/>
    <w:tmpl w:val="E14807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06B1321"/>
    <w:multiLevelType w:val="hybridMultilevel"/>
    <w:tmpl w:val="12FA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8B4D48"/>
    <w:multiLevelType w:val="multilevel"/>
    <w:tmpl w:val="1936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31279E"/>
    <w:multiLevelType w:val="multilevel"/>
    <w:tmpl w:val="476E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6F5D2D"/>
    <w:multiLevelType w:val="multilevel"/>
    <w:tmpl w:val="ABFE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A3F0C73"/>
    <w:multiLevelType w:val="multilevel"/>
    <w:tmpl w:val="B4BA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AA65FC"/>
    <w:multiLevelType w:val="hybridMultilevel"/>
    <w:tmpl w:val="3892A8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26"/>
  </w:num>
  <w:num w:numId="3">
    <w:abstractNumId w:val="7"/>
  </w:num>
  <w:num w:numId="4">
    <w:abstractNumId w:val="23"/>
  </w:num>
  <w:num w:numId="5">
    <w:abstractNumId w:val="6"/>
  </w:num>
  <w:num w:numId="6">
    <w:abstractNumId w:val="27"/>
  </w:num>
  <w:num w:numId="7">
    <w:abstractNumId w:val="30"/>
  </w:num>
  <w:num w:numId="8">
    <w:abstractNumId w:val="15"/>
  </w:num>
  <w:num w:numId="9">
    <w:abstractNumId w:val="11"/>
  </w:num>
  <w:num w:numId="10">
    <w:abstractNumId w:val="24"/>
  </w:num>
  <w:num w:numId="11">
    <w:abstractNumId w:val="1"/>
  </w:num>
  <w:num w:numId="12">
    <w:abstractNumId w:val="9"/>
  </w:num>
  <w:num w:numId="13">
    <w:abstractNumId w:val="13"/>
  </w:num>
  <w:num w:numId="14">
    <w:abstractNumId w:val="12"/>
  </w:num>
  <w:num w:numId="15">
    <w:abstractNumId w:val="19"/>
  </w:num>
  <w:num w:numId="16">
    <w:abstractNumId w:val="5"/>
  </w:num>
  <w:num w:numId="17">
    <w:abstractNumId w:val="29"/>
  </w:num>
  <w:num w:numId="18">
    <w:abstractNumId w:val="0"/>
  </w:num>
  <w:num w:numId="19">
    <w:abstractNumId w:val="2"/>
  </w:num>
  <w:num w:numId="20">
    <w:abstractNumId w:val="10"/>
  </w:num>
  <w:num w:numId="21">
    <w:abstractNumId w:val="14"/>
  </w:num>
  <w:num w:numId="22">
    <w:abstractNumId w:val="28"/>
  </w:num>
  <w:num w:numId="23">
    <w:abstractNumId w:val="8"/>
  </w:num>
  <w:num w:numId="24">
    <w:abstractNumId w:val="21"/>
  </w:num>
  <w:num w:numId="25">
    <w:abstractNumId w:val="16"/>
  </w:num>
  <w:num w:numId="26">
    <w:abstractNumId w:val="3"/>
  </w:num>
  <w:num w:numId="27">
    <w:abstractNumId w:val="25"/>
  </w:num>
  <w:num w:numId="28">
    <w:abstractNumId w:val="4"/>
  </w:num>
  <w:num w:numId="29">
    <w:abstractNumId w:val="17"/>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7"/>
    <w:rsid w:val="00021AFA"/>
    <w:rsid w:val="00024EC3"/>
    <w:rsid w:val="00025987"/>
    <w:rsid w:val="00057241"/>
    <w:rsid w:val="000735A2"/>
    <w:rsid w:val="000A07E9"/>
    <w:rsid w:val="000A2294"/>
    <w:rsid w:val="000B1BA9"/>
    <w:rsid w:val="000B7921"/>
    <w:rsid w:val="000E2466"/>
    <w:rsid w:val="00142E8A"/>
    <w:rsid w:val="00153C97"/>
    <w:rsid w:val="00157454"/>
    <w:rsid w:val="00182CAF"/>
    <w:rsid w:val="00190BE9"/>
    <w:rsid w:val="001B2620"/>
    <w:rsid w:val="001B43D5"/>
    <w:rsid w:val="001B71FA"/>
    <w:rsid w:val="001D59D1"/>
    <w:rsid w:val="002136FF"/>
    <w:rsid w:val="00237085"/>
    <w:rsid w:val="00243254"/>
    <w:rsid w:val="002471BD"/>
    <w:rsid w:val="00254F5C"/>
    <w:rsid w:val="00260B91"/>
    <w:rsid w:val="00285B82"/>
    <w:rsid w:val="00287060"/>
    <w:rsid w:val="002916EA"/>
    <w:rsid w:val="002A304E"/>
    <w:rsid w:val="002B6805"/>
    <w:rsid w:val="00301B3F"/>
    <w:rsid w:val="00314567"/>
    <w:rsid w:val="003278F2"/>
    <w:rsid w:val="00341A9D"/>
    <w:rsid w:val="00357323"/>
    <w:rsid w:val="00357CBE"/>
    <w:rsid w:val="00373A77"/>
    <w:rsid w:val="00377E69"/>
    <w:rsid w:val="00391A75"/>
    <w:rsid w:val="00396011"/>
    <w:rsid w:val="003970AD"/>
    <w:rsid w:val="003C3801"/>
    <w:rsid w:val="003C4096"/>
    <w:rsid w:val="003D1B07"/>
    <w:rsid w:val="003D5EDD"/>
    <w:rsid w:val="003F00F6"/>
    <w:rsid w:val="00411DFA"/>
    <w:rsid w:val="00430CA3"/>
    <w:rsid w:val="004342AC"/>
    <w:rsid w:val="0044268A"/>
    <w:rsid w:val="00442876"/>
    <w:rsid w:val="00452D5D"/>
    <w:rsid w:val="00487B1E"/>
    <w:rsid w:val="00496D65"/>
    <w:rsid w:val="004B551E"/>
    <w:rsid w:val="004C3A26"/>
    <w:rsid w:val="004C755D"/>
    <w:rsid w:val="004D64A0"/>
    <w:rsid w:val="004E3089"/>
    <w:rsid w:val="004F470E"/>
    <w:rsid w:val="00502535"/>
    <w:rsid w:val="0050309E"/>
    <w:rsid w:val="00541A36"/>
    <w:rsid w:val="00543C6D"/>
    <w:rsid w:val="00564624"/>
    <w:rsid w:val="005700A8"/>
    <w:rsid w:val="005B6E1C"/>
    <w:rsid w:val="005C1C00"/>
    <w:rsid w:val="005E02BD"/>
    <w:rsid w:val="00624B7D"/>
    <w:rsid w:val="00640B30"/>
    <w:rsid w:val="00656B9A"/>
    <w:rsid w:val="006D797B"/>
    <w:rsid w:val="00700FEC"/>
    <w:rsid w:val="0071068F"/>
    <w:rsid w:val="007542DA"/>
    <w:rsid w:val="0077033B"/>
    <w:rsid w:val="00786A9A"/>
    <w:rsid w:val="00790EA5"/>
    <w:rsid w:val="007C07A0"/>
    <w:rsid w:val="007E4C39"/>
    <w:rsid w:val="007F27A7"/>
    <w:rsid w:val="008152E1"/>
    <w:rsid w:val="00834DF8"/>
    <w:rsid w:val="00835F7A"/>
    <w:rsid w:val="00836CE4"/>
    <w:rsid w:val="0085441F"/>
    <w:rsid w:val="00857B22"/>
    <w:rsid w:val="00867131"/>
    <w:rsid w:val="008870E6"/>
    <w:rsid w:val="008F046A"/>
    <w:rsid w:val="008F52EC"/>
    <w:rsid w:val="00926040"/>
    <w:rsid w:val="00963495"/>
    <w:rsid w:val="00984128"/>
    <w:rsid w:val="009B24FE"/>
    <w:rsid w:val="009B71FB"/>
    <w:rsid w:val="009D3300"/>
    <w:rsid w:val="00A07C14"/>
    <w:rsid w:val="00A402D0"/>
    <w:rsid w:val="00A50FB1"/>
    <w:rsid w:val="00A6378E"/>
    <w:rsid w:val="00A77A98"/>
    <w:rsid w:val="00AA30B7"/>
    <w:rsid w:val="00AA5137"/>
    <w:rsid w:val="00AC1265"/>
    <w:rsid w:val="00AF6A53"/>
    <w:rsid w:val="00B26377"/>
    <w:rsid w:val="00B34315"/>
    <w:rsid w:val="00B74B0A"/>
    <w:rsid w:val="00B7691D"/>
    <w:rsid w:val="00B77589"/>
    <w:rsid w:val="00B8065B"/>
    <w:rsid w:val="00B943DF"/>
    <w:rsid w:val="00BA4118"/>
    <w:rsid w:val="00BF5595"/>
    <w:rsid w:val="00C109EB"/>
    <w:rsid w:val="00C1725E"/>
    <w:rsid w:val="00C51EF5"/>
    <w:rsid w:val="00C6111A"/>
    <w:rsid w:val="00C648D5"/>
    <w:rsid w:val="00C76D28"/>
    <w:rsid w:val="00C77B8C"/>
    <w:rsid w:val="00CC2ED8"/>
    <w:rsid w:val="00CC5384"/>
    <w:rsid w:val="00CE5816"/>
    <w:rsid w:val="00D03432"/>
    <w:rsid w:val="00D0567D"/>
    <w:rsid w:val="00D067AE"/>
    <w:rsid w:val="00D81BA4"/>
    <w:rsid w:val="00D851D5"/>
    <w:rsid w:val="00DE0AC1"/>
    <w:rsid w:val="00DE1BE2"/>
    <w:rsid w:val="00E028EB"/>
    <w:rsid w:val="00E167CC"/>
    <w:rsid w:val="00E27DF3"/>
    <w:rsid w:val="00E47694"/>
    <w:rsid w:val="00E5242F"/>
    <w:rsid w:val="00EA77D7"/>
    <w:rsid w:val="00EF0319"/>
    <w:rsid w:val="00EF74B8"/>
    <w:rsid w:val="00F350E3"/>
    <w:rsid w:val="00F35474"/>
    <w:rsid w:val="00F50FA5"/>
    <w:rsid w:val="00F71E21"/>
    <w:rsid w:val="00F958E3"/>
    <w:rsid w:val="00FA5F96"/>
    <w:rsid w:val="00FB249E"/>
    <w:rsid w:val="00FF2C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5810"/>
  <w15:docId w15:val="{8951C2D9-1B2B-447A-93AE-EB4ACE4A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D851D5"/>
    <w:pPr>
      <w:keepNext/>
      <w:numPr>
        <w:numId w:val="8"/>
      </w:numPr>
      <w:tabs>
        <w:tab w:val="clear" w:pos="720"/>
        <w:tab w:val="num" w:pos="0"/>
      </w:tabs>
      <w:overflowPunct w:val="0"/>
      <w:autoSpaceDE w:val="0"/>
      <w:autoSpaceDN w:val="0"/>
      <w:adjustRightInd w:val="0"/>
      <w:spacing w:after="0" w:line="480" w:lineRule="auto"/>
      <w:ind w:left="284" w:hanging="284"/>
      <w:textAlignment w:val="baseline"/>
      <w:outlineLvl w:val="2"/>
    </w:pPr>
    <w:rPr>
      <w:rFonts w:ascii="Times New Roman" w:eastAsia="Times New Roman" w:hAnsi="Times New Roman" w:cs="Times New Roman"/>
      <w:b/>
      <w:bCs/>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51E"/>
    <w:rPr>
      <w:color w:val="0563C1" w:themeColor="hyperlink"/>
      <w:u w:val="single"/>
    </w:rPr>
  </w:style>
  <w:style w:type="character" w:customStyle="1" w:styleId="UnresolvedMention">
    <w:name w:val="Unresolved Mention"/>
    <w:basedOn w:val="DefaultParagraphFont"/>
    <w:uiPriority w:val="99"/>
    <w:semiHidden/>
    <w:unhideWhenUsed/>
    <w:rsid w:val="004B551E"/>
    <w:rPr>
      <w:color w:val="605E5C"/>
      <w:shd w:val="clear" w:color="auto" w:fill="E1DFDD"/>
    </w:rPr>
  </w:style>
  <w:style w:type="paragraph" w:styleId="ListParagraph">
    <w:name w:val="List Paragraph"/>
    <w:basedOn w:val="Normal"/>
    <w:uiPriority w:val="34"/>
    <w:qFormat/>
    <w:rsid w:val="007542DA"/>
    <w:pPr>
      <w:ind w:left="720"/>
      <w:contextualSpacing/>
    </w:pPr>
  </w:style>
  <w:style w:type="character" w:customStyle="1" w:styleId="Heading3Char">
    <w:name w:val="Heading 3 Char"/>
    <w:basedOn w:val="DefaultParagraphFont"/>
    <w:link w:val="Heading3"/>
    <w:rsid w:val="00D851D5"/>
    <w:rPr>
      <w:rFonts w:ascii="Times New Roman" w:eastAsia="Times New Roman" w:hAnsi="Times New Roman" w:cs="Times New Roman"/>
      <w:b/>
      <w:bCs/>
      <w:kern w:val="0"/>
      <w:sz w:val="24"/>
      <w:szCs w:val="20"/>
      <w:lang w:val="en-US"/>
      <w14:ligatures w14:val="none"/>
    </w:rPr>
  </w:style>
  <w:style w:type="paragraph" w:styleId="BodyTextIndent">
    <w:name w:val="Body Text Indent"/>
    <w:basedOn w:val="Normal"/>
    <w:link w:val="BodyTextIndentChar"/>
    <w:rsid w:val="0044268A"/>
    <w:pPr>
      <w:overflowPunct w:val="0"/>
      <w:autoSpaceDE w:val="0"/>
      <w:autoSpaceDN w:val="0"/>
      <w:adjustRightInd w:val="0"/>
      <w:spacing w:after="0" w:line="480" w:lineRule="auto"/>
      <w:ind w:firstLine="851"/>
      <w:jc w:val="both"/>
      <w:textAlignment w:val="baseline"/>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44268A"/>
    <w:rPr>
      <w:rFonts w:ascii="Times New Roman" w:eastAsia="Times New Roman" w:hAnsi="Times New Roman" w:cs="Times New Roman"/>
      <w:kern w:val="0"/>
      <w:sz w:val="24"/>
      <w:szCs w:val="20"/>
      <w:lang w:val="en-US"/>
      <w14:ligatures w14:val="none"/>
    </w:rPr>
  </w:style>
  <w:style w:type="paragraph" w:styleId="BodyText3">
    <w:name w:val="Body Text 3"/>
    <w:basedOn w:val="Normal"/>
    <w:link w:val="BodyText3Char"/>
    <w:uiPriority w:val="99"/>
    <w:semiHidden/>
    <w:unhideWhenUsed/>
    <w:rsid w:val="0044268A"/>
    <w:pPr>
      <w:spacing w:after="120"/>
    </w:pPr>
    <w:rPr>
      <w:sz w:val="16"/>
      <w:szCs w:val="16"/>
    </w:rPr>
  </w:style>
  <w:style w:type="character" w:customStyle="1" w:styleId="BodyText3Char">
    <w:name w:val="Body Text 3 Char"/>
    <w:basedOn w:val="DefaultParagraphFont"/>
    <w:link w:val="BodyText3"/>
    <w:uiPriority w:val="99"/>
    <w:semiHidden/>
    <w:rsid w:val="0044268A"/>
    <w:rPr>
      <w:sz w:val="16"/>
      <w:szCs w:val="16"/>
    </w:rPr>
  </w:style>
  <w:style w:type="paragraph" w:customStyle="1" w:styleId="whitespace-pre-wrap">
    <w:name w:val="whitespace-pre-wrap"/>
    <w:basedOn w:val="Normal"/>
    <w:rsid w:val="00E27DF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E27DF3"/>
    <w:rPr>
      <w:b/>
      <w:bCs/>
    </w:rPr>
  </w:style>
  <w:style w:type="paragraph" w:styleId="Header">
    <w:name w:val="header"/>
    <w:basedOn w:val="Normal"/>
    <w:link w:val="HeaderChar"/>
    <w:uiPriority w:val="99"/>
    <w:unhideWhenUsed/>
    <w:rsid w:val="00373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77"/>
  </w:style>
  <w:style w:type="paragraph" w:styleId="Footer">
    <w:name w:val="footer"/>
    <w:basedOn w:val="Normal"/>
    <w:link w:val="FooterChar"/>
    <w:uiPriority w:val="99"/>
    <w:unhideWhenUsed/>
    <w:rsid w:val="00373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951">
      <w:bodyDiv w:val="1"/>
      <w:marLeft w:val="0"/>
      <w:marRight w:val="0"/>
      <w:marTop w:val="0"/>
      <w:marBottom w:val="0"/>
      <w:divBdr>
        <w:top w:val="none" w:sz="0" w:space="0" w:color="auto"/>
        <w:left w:val="none" w:sz="0" w:space="0" w:color="auto"/>
        <w:bottom w:val="none" w:sz="0" w:space="0" w:color="auto"/>
        <w:right w:val="none" w:sz="0" w:space="0" w:color="auto"/>
      </w:divBdr>
    </w:div>
    <w:div w:id="4980930">
      <w:bodyDiv w:val="1"/>
      <w:marLeft w:val="0"/>
      <w:marRight w:val="0"/>
      <w:marTop w:val="0"/>
      <w:marBottom w:val="0"/>
      <w:divBdr>
        <w:top w:val="none" w:sz="0" w:space="0" w:color="auto"/>
        <w:left w:val="none" w:sz="0" w:space="0" w:color="auto"/>
        <w:bottom w:val="none" w:sz="0" w:space="0" w:color="auto"/>
        <w:right w:val="none" w:sz="0" w:space="0" w:color="auto"/>
      </w:divBdr>
    </w:div>
    <w:div w:id="36466144">
      <w:bodyDiv w:val="1"/>
      <w:marLeft w:val="0"/>
      <w:marRight w:val="0"/>
      <w:marTop w:val="0"/>
      <w:marBottom w:val="0"/>
      <w:divBdr>
        <w:top w:val="none" w:sz="0" w:space="0" w:color="auto"/>
        <w:left w:val="none" w:sz="0" w:space="0" w:color="auto"/>
        <w:bottom w:val="none" w:sz="0" w:space="0" w:color="auto"/>
        <w:right w:val="none" w:sz="0" w:space="0" w:color="auto"/>
      </w:divBdr>
    </w:div>
    <w:div w:id="93328752">
      <w:bodyDiv w:val="1"/>
      <w:marLeft w:val="0"/>
      <w:marRight w:val="0"/>
      <w:marTop w:val="0"/>
      <w:marBottom w:val="0"/>
      <w:divBdr>
        <w:top w:val="none" w:sz="0" w:space="0" w:color="auto"/>
        <w:left w:val="none" w:sz="0" w:space="0" w:color="auto"/>
        <w:bottom w:val="none" w:sz="0" w:space="0" w:color="auto"/>
        <w:right w:val="none" w:sz="0" w:space="0" w:color="auto"/>
      </w:divBdr>
    </w:div>
    <w:div w:id="142504939">
      <w:bodyDiv w:val="1"/>
      <w:marLeft w:val="0"/>
      <w:marRight w:val="0"/>
      <w:marTop w:val="0"/>
      <w:marBottom w:val="0"/>
      <w:divBdr>
        <w:top w:val="none" w:sz="0" w:space="0" w:color="auto"/>
        <w:left w:val="none" w:sz="0" w:space="0" w:color="auto"/>
        <w:bottom w:val="none" w:sz="0" w:space="0" w:color="auto"/>
        <w:right w:val="none" w:sz="0" w:space="0" w:color="auto"/>
      </w:divBdr>
    </w:div>
    <w:div w:id="200752481">
      <w:bodyDiv w:val="1"/>
      <w:marLeft w:val="0"/>
      <w:marRight w:val="0"/>
      <w:marTop w:val="0"/>
      <w:marBottom w:val="0"/>
      <w:divBdr>
        <w:top w:val="none" w:sz="0" w:space="0" w:color="auto"/>
        <w:left w:val="none" w:sz="0" w:space="0" w:color="auto"/>
        <w:bottom w:val="none" w:sz="0" w:space="0" w:color="auto"/>
        <w:right w:val="none" w:sz="0" w:space="0" w:color="auto"/>
      </w:divBdr>
    </w:div>
    <w:div w:id="223218166">
      <w:bodyDiv w:val="1"/>
      <w:marLeft w:val="0"/>
      <w:marRight w:val="0"/>
      <w:marTop w:val="0"/>
      <w:marBottom w:val="0"/>
      <w:divBdr>
        <w:top w:val="none" w:sz="0" w:space="0" w:color="auto"/>
        <w:left w:val="none" w:sz="0" w:space="0" w:color="auto"/>
        <w:bottom w:val="none" w:sz="0" w:space="0" w:color="auto"/>
        <w:right w:val="none" w:sz="0" w:space="0" w:color="auto"/>
      </w:divBdr>
    </w:div>
    <w:div w:id="258367257">
      <w:bodyDiv w:val="1"/>
      <w:marLeft w:val="0"/>
      <w:marRight w:val="0"/>
      <w:marTop w:val="0"/>
      <w:marBottom w:val="0"/>
      <w:divBdr>
        <w:top w:val="none" w:sz="0" w:space="0" w:color="auto"/>
        <w:left w:val="none" w:sz="0" w:space="0" w:color="auto"/>
        <w:bottom w:val="none" w:sz="0" w:space="0" w:color="auto"/>
        <w:right w:val="none" w:sz="0" w:space="0" w:color="auto"/>
      </w:divBdr>
    </w:div>
    <w:div w:id="265308240">
      <w:bodyDiv w:val="1"/>
      <w:marLeft w:val="0"/>
      <w:marRight w:val="0"/>
      <w:marTop w:val="0"/>
      <w:marBottom w:val="0"/>
      <w:divBdr>
        <w:top w:val="none" w:sz="0" w:space="0" w:color="auto"/>
        <w:left w:val="none" w:sz="0" w:space="0" w:color="auto"/>
        <w:bottom w:val="none" w:sz="0" w:space="0" w:color="auto"/>
        <w:right w:val="none" w:sz="0" w:space="0" w:color="auto"/>
      </w:divBdr>
    </w:div>
    <w:div w:id="269360473">
      <w:bodyDiv w:val="1"/>
      <w:marLeft w:val="0"/>
      <w:marRight w:val="0"/>
      <w:marTop w:val="0"/>
      <w:marBottom w:val="0"/>
      <w:divBdr>
        <w:top w:val="none" w:sz="0" w:space="0" w:color="auto"/>
        <w:left w:val="none" w:sz="0" w:space="0" w:color="auto"/>
        <w:bottom w:val="none" w:sz="0" w:space="0" w:color="auto"/>
        <w:right w:val="none" w:sz="0" w:space="0" w:color="auto"/>
      </w:divBdr>
    </w:div>
    <w:div w:id="457183890">
      <w:bodyDiv w:val="1"/>
      <w:marLeft w:val="0"/>
      <w:marRight w:val="0"/>
      <w:marTop w:val="0"/>
      <w:marBottom w:val="0"/>
      <w:divBdr>
        <w:top w:val="none" w:sz="0" w:space="0" w:color="auto"/>
        <w:left w:val="none" w:sz="0" w:space="0" w:color="auto"/>
        <w:bottom w:val="none" w:sz="0" w:space="0" w:color="auto"/>
        <w:right w:val="none" w:sz="0" w:space="0" w:color="auto"/>
      </w:divBdr>
    </w:div>
    <w:div w:id="482821304">
      <w:bodyDiv w:val="1"/>
      <w:marLeft w:val="0"/>
      <w:marRight w:val="0"/>
      <w:marTop w:val="0"/>
      <w:marBottom w:val="0"/>
      <w:divBdr>
        <w:top w:val="none" w:sz="0" w:space="0" w:color="auto"/>
        <w:left w:val="none" w:sz="0" w:space="0" w:color="auto"/>
        <w:bottom w:val="none" w:sz="0" w:space="0" w:color="auto"/>
        <w:right w:val="none" w:sz="0" w:space="0" w:color="auto"/>
      </w:divBdr>
    </w:div>
    <w:div w:id="505486094">
      <w:bodyDiv w:val="1"/>
      <w:marLeft w:val="0"/>
      <w:marRight w:val="0"/>
      <w:marTop w:val="0"/>
      <w:marBottom w:val="0"/>
      <w:divBdr>
        <w:top w:val="none" w:sz="0" w:space="0" w:color="auto"/>
        <w:left w:val="none" w:sz="0" w:space="0" w:color="auto"/>
        <w:bottom w:val="none" w:sz="0" w:space="0" w:color="auto"/>
        <w:right w:val="none" w:sz="0" w:space="0" w:color="auto"/>
      </w:divBdr>
    </w:div>
    <w:div w:id="513376067">
      <w:bodyDiv w:val="1"/>
      <w:marLeft w:val="0"/>
      <w:marRight w:val="0"/>
      <w:marTop w:val="0"/>
      <w:marBottom w:val="0"/>
      <w:divBdr>
        <w:top w:val="none" w:sz="0" w:space="0" w:color="auto"/>
        <w:left w:val="none" w:sz="0" w:space="0" w:color="auto"/>
        <w:bottom w:val="none" w:sz="0" w:space="0" w:color="auto"/>
        <w:right w:val="none" w:sz="0" w:space="0" w:color="auto"/>
      </w:divBdr>
    </w:div>
    <w:div w:id="571281915">
      <w:bodyDiv w:val="1"/>
      <w:marLeft w:val="0"/>
      <w:marRight w:val="0"/>
      <w:marTop w:val="0"/>
      <w:marBottom w:val="0"/>
      <w:divBdr>
        <w:top w:val="none" w:sz="0" w:space="0" w:color="auto"/>
        <w:left w:val="none" w:sz="0" w:space="0" w:color="auto"/>
        <w:bottom w:val="none" w:sz="0" w:space="0" w:color="auto"/>
        <w:right w:val="none" w:sz="0" w:space="0" w:color="auto"/>
      </w:divBdr>
    </w:div>
    <w:div w:id="618411681">
      <w:bodyDiv w:val="1"/>
      <w:marLeft w:val="0"/>
      <w:marRight w:val="0"/>
      <w:marTop w:val="0"/>
      <w:marBottom w:val="0"/>
      <w:divBdr>
        <w:top w:val="none" w:sz="0" w:space="0" w:color="auto"/>
        <w:left w:val="none" w:sz="0" w:space="0" w:color="auto"/>
        <w:bottom w:val="none" w:sz="0" w:space="0" w:color="auto"/>
        <w:right w:val="none" w:sz="0" w:space="0" w:color="auto"/>
      </w:divBdr>
    </w:div>
    <w:div w:id="704407137">
      <w:bodyDiv w:val="1"/>
      <w:marLeft w:val="0"/>
      <w:marRight w:val="0"/>
      <w:marTop w:val="0"/>
      <w:marBottom w:val="0"/>
      <w:divBdr>
        <w:top w:val="none" w:sz="0" w:space="0" w:color="auto"/>
        <w:left w:val="none" w:sz="0" w:space="0" w:color="auto"/>
        <w:bottom w:val="none" w:sz="0" w:space="0" w:color="auto"/>
        <w:right w:val="none" w:sz="0" w:space="0" w:color="auto"/>
      </w:divBdr>
    </w:div>
    <w:div w:id="738677194">
      <w:bodyDiv w:val="1"/>
      <w:marLeft w:val="0"/>
      <w:marRight w:val="0"/>
      <w:marTop w:val="0"/>
      <w:marBottom w:val="0"/>
      <w:divBdr>
        <w:top w:val="none" w:sz="0" w:space="0" w:color="auto"/>
        <w:left w:val="none" w:sz="0" w:space="0" w:color="auto"/>
        <w:bottom w:val="none" w:sz="0" w:space="0" w:color="auto"/>
        <w:right w:val="none" w:sz="0" w:space="0" w:color="auto"/>
      </w:divBdr>
      <w:divsChild>
        <w:div w:id="1768187865">
          <w:marLeft w:val="0"/>
          <w:marRight w:val="0"/>
          <w:marTop w:val="0"/>
          <w:marBottom w:val="0"/>
          <w:divBdr>
            <w:top w:val="single" w:sz="2" w:space="0" w:color="auto"/>
            <w:left w:val="single" w:sz="2" w:space="0" w:color="auto"/>
            <w:bottom w:val="single" w:sz="2" w:space="0" w:color="auto"/>
            <w:right w:val="single" w:sz="2" w:space="0" w:color="auto"/>
          </w:divBdr>
          <w:divsChild>
            <w:div w:id="70008312">
              <w:marLeft w:val="0"/>
              <w:marRight w:val="0"/>
              <w:marTop w:val="0"/>
              <w:marBottom w:val="0"/>
              <w:divBdr>
                <w:top w:val="single" w:sz="2" w:space="0" w:color="auto"/>
                <w:left w:val="single" w:sz="2" w:space="0" w:color="auto"/>
                <w:bottom w:val="single" w:sz="2" w:space="0" w:color="auto"/>
                <w:right w:val="single" w:sz="2" w:space="0" w:color="auto"/>
              </w:divBdr>
              <w:divsChild>
                <w:div w:id="937368361">
                  <w:marLeft w:val="15"/>
                  <w:marRight w:val="0"/>
                  <w:marTop w:val="0"/>
                  <w:marBottom w:val="0"/>
                  <w:divBdr>
                    <w:top w:val="single" w:sz="2" w:space="0" w:color="auto"/>
                    <w:left w:val="single" w:sz="2" w:space="0" w:color="auto"/>
                    <w:bottom w:val="single" w:sz="2" w:space="0" w:color="auto"/>
                    <w:right w:val="single" w:sz="2" w:space="0" w:color="auto"/>
                  </w:divBdr>
                  <w:divsChild>
                    <w:div w:id="267277449">
                      <w:marLeft w:val="0"/>
                      <w:marRight w:val="0"/>
                      <w:marTop w:val="0"/>
                      <w:marBottom w:val="0"/>
                      <w:divBdr>
                        <w:top w:val="single" w:sz="2" w:space="0" w:color="auto"/>
                        <w:left w:val="single" w:sz="2" w:space="0" w:color="auto"/>
                        <w:bottom w:val="single" w:sz="2" w:space="0" w:color="auto"/>
                        <w:right w:val="single" w:sz="2" w:space="0" w:color="auto"/>
                      </w:divBdr>
                      <w:divsChild>
                        <w:div w:id="1433477446">
                          <w:marLeft w:val="0"/>
                          <w:marRight w:val="0"/>
                          <w:marTop w:val="0"/>
                          <w:marBottom w:val="0"/>
                          <w:divBdr>
                            <w:top w:val="single" w:sz="2" w:space="0" w:color="auto"/>
                            <w:left w:val="single" w:sz="2" w:space="0" w:color="auto"/>
                            <w:bottom w:val="single" w:sz="2" w:space="0" w:color="auto"/>
                            <w:right w:val="single" w:sz="2" w:space="0" w:color="auto"/>
                          </w:divBdr>
                          <w:divsChild>
                            <w:div w:id="369041302">
                              <w:marLeft w:val="0"/>
                              <w:marRight w:val="0"/>
                              <w:marTop w:val="0"/>
                              <w:marBottom w:val="0"/>
                              <w:divBdr>
                                <w:top w:val="single" w:sz="2" w:space="0" w:color="auto"/>
                                <w:left w:val="single" w:sz="2" w:space="0" w:color="auto"/>
                                <w:bottom w:val="single" w:sz="2" w:space="0" w:color="auto"/>
                                <w:right w:val="single" w:sz="2" w:space="0" w:color="auto"/>
                              </w:divBdr>
                            </w:div>
                          </w:divsChild>
                        </w:div>
                        <w:div w:id="32774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72262240">
          <w:marLeft w:val="0"/>
          <w:marRight w:val="0"/>
          <w:marTop w:val="0"/>
          <w:marBottom w:val="0"/>
          <w:divBdr>
            <w:top w:val="single" w:sz="2" w:space="0" w:color="auto"/>
            <w:left w:val="single" w:sz="2" w:space="0" w:color="auto"/>
            <w:bottom w:val="single" w:sz="2" w:space="0" w:color="auto"/>
            <w:right w:val="single" w:sz="2" w:space="0" w:color="auto"/>
          </w:divBdr>
          <w:divsChild>
            <w:div w:id="1281954747">
              <w:marLeft w:val="0"/>
              <w:marRight w:val="0"/>
              <w:marTop w:val="0"/>
              <w:marBottom w:val="0"/>
              <w:divBdr>
                <w:top w:val="single" w:sz="2" w:space="0" w:color="auto"/>
                <w:left w:val="single" w:sz="2" w:space="0" w:color="auto"/>
                <w:bottom w:val="single" w:sz="2" w:space="0" w:color="auto"/>
                <w:right w:val="single" w:sz="2" w:space="0" w:color="auto"/>
              </w:divBdr>
              <w:divsChild>
                <w:div w:id="30110053">
                  <w:marLeft w:val="0"/>
                  <w:marRight w:val="0"/>
                  <w:marTop w:val="0"/>
                  <w:marBottom w:val="0"/>
                  <w:divBdr>
                    <w:top w:val="single" w:sz="2" w:space="0" w:color="auto"/>
                    <w:left w:val="single" w:sz="2" w:space="0" w:color="auto"/>
                    <w:bottom w:val="single" w:sz="2" w:space="0" w:color="auto"/>
                    <w:right w:val="single" w:sz="2" w:space="0" w:color="auto"/>
                  </w:divBdr>
                  <w:divsChild>
                    <w:div w:id="216824894">
                      <w:marLeft w:val="0"/>
                      <w:marRight w:val="0"/>
                      <w:marTop w:val="0"/>
                      <w:marBottom w:val="0"/>
                      <w:divBdr>
                        <w:top w:val="single" w:sz="2" w:space="0" w:color="auto"/>
                        <w:left w:val="single" w:sz="2" w:space="0" w:color="auto"/>
                        <w:bottom w:val="single" w:sz="2" w:space="0" w:color="auto"/>
                        <w:right w:val="single" w:sz="2" w:space="0" w:color="auto"/>
                      </w:divBdr>
                      <w:divsChild>
                        <w:div w:id="79766174">
                          <w:marLeft w:val="0"/>
                          <w:marRight w:val="0"/>
                          <w:marTop w:val="0"/>
                          <w:marBottom w:val="0"/>
                          <w:divBdr>
                            <w:top w:val="single" w:sz="2" w:space="0" w:color="auto"/>
                            <w:left w:val="single" w:sz="2" w:space="0" w:color="auto"/>
                            <w:bottom w:val="single" w:sz="2" w:space="0" w:color="auto"/>
                            <w:right w:val="single" w:sz="2" w:space="0" w:color="auto"/>
                          </w:divBdr>
                          <w:divsChild>
                            <w:div w:id="1218391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92602132">
      <w:bodyDiv w:val="1"/>
      <w:marLeft w:val="0"/>
      <w:marRight w:val="0"/>
      <w:marTop w:val="0"/>
      <w:marBottom w:val="0"/>
      <w:divBdr>
        <w:top w:val="none" w:sz="0" w:space="0" w:color="auto"/>
        <w:left w:val="none" w:sz="0" w:space="0" w:color="auto"/>
        <w:bottom w:val="none" w:sz="0" w:space="0" w:color="auto"/>
        <w:right w:val="none" w:sz="0" w:space="0" w:color="auto"/>
      </w:divBdr>
      <w:divsChild>
        <w:div w:id="547650640">
          <w:marLeft w:val="0"/>
          <w:marRight w:val="0"/>
          <w:marTop w:val="0"/>
          <w:marBottom w:val="0"/>
          <w:divBdr>
            <w:top w:val="single" w:sz="2" w:space="0" w:color="auto"/>
            <w:left w:val="single" w:sz="2" w:space="0" w:color="auto"/>
            <w:bottom w:val="single" w:sz="2" w:space="0" w:color="auto"/>
            <w:right w:val="single" w:sz="2" w:space="0" w:color="auto"/>
          </w:divBdr>
          <w:divsChild>
            <w:div w:id="1860771116">
              <w:marLeft w:val="0"/>
              <w:marRight w:val="0"/>
              <w:marTop w:val="0"/>
              <w:marBottom w:val="0"/>
              <w:divBdr>
                <w:top w:val="single" w:sz="2" w:space="0" w:color="auto"/>
                <w:left w:val="single" w:sz="2" w:space="0" w:color="auto"/>
                <w:bottom w:val="single" w:sz="2" w:space="0" w:color="auto"/>
                <w:right w:val="single" w:sz="2" w:space="0" w:color="auto"/>
              </w:divBdr>
              <w:divsChild>
                <w:div w:id="2071348065">
                  <w:marLeft w:val="15"/>
                  <w:marRight w:val="0"/>
                  <w:marTop w:val="0"/>
                  <w:marBottom w:val="0"/>
                  <w:divBdr>
                    <w:top w:val="single" w:sz="2" w:space="0" w:color="auto"/>
                    <w:left w:val="single" w:sz="2" w:space="0" w:color="auto"/>
                    <w:bottom w:val="single" w:sz="2" w:space="0" w:color="auto"/>
                    <w:right w:val="single" w:sz="2" w:space="0" w:color="auto"/>
                  </w:divBdr>
                  <w:divsChild>
                    <w:div w:id="1373846772">
                      <w:marLeft w:val="0"/>
                      <w:marRight w:val="0"/>
                      <w:marTop w:val="0"/>
                      <w:marBottom w:val="0"/>
                      <w:divBdr>
                        <w:top w:val="single" w:sz="2" w:space="0" w:color="auto"/>
                        <w:left w:val="single" w:sz="2" w:space="0" w:color="auto"/>
                        <w:bottom w:val="single" w:sz="2" w:space="0" w:color="auto"/>
                        <w:right w:val="single" w:sz="2" w:space="0" w:color="auto"/>
                      </w:divBdr>
                      <w:divsChild>
                        <w:div w:id="550774371">
                          <w:marLeft w:val="0"/>
                          <w:marRight w:val="0"/>
                          <w:marTop w:val="0"/>
                          <w:marBottom w:val="0"/>
                          <w:divBdr>
                            <w:top w:val="single" w:sz="2" w:space="0" w:color="auto"/>
                            <w:left w:val="single" w:sz="2" w:space="0" w:color="auto"/>
                            <w:bottom w:val="single" w:sz="2" w:space="0" w:color="auto"/>
                            <w:right w:val="single" w:sz="2" w:space="0" w:color="auto"/>
                          </w:divBdr>
                          <w:divsChild>
                            <w:div w:id="1653171822">
                              <w:marLeft w:val="0"/>
                              <w:marRight w:val="0"/>
                              <w:marTop w:val="0"/>
                              <w:marBottom w:val="0"/>
                              <w:divBdr>
                                <w:top w:val="single" w:sz="2" w:space="0" w:color="auto"/>
                                <w:left w:val="single" w:sz="2" w:space="0" w:color="auto"/>
                                <w:bottom w:val="single" w:sz="2" w:space="0" w:color="auto"/>
                                <w:right w:val="single" w:sz="2" w:space="0" w:color="auto"/>
                              </w:divBdr>
                            </w:div>
                          </w:divsChild>
                        </w:div>
                        <w:div w:id="770704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7642497">
          <w:marLeft w:val="0"/>
          <w:marRight w:val="0"/>
          <w:marTop w:val="0"/>
          <w:marBottom w:val="0"/>
          <w:divBdr>
            <w:top w:val="single" w:sz="2" w:space="0" w:color="auto"/>
            <w:left w:val="single" w:sz="2" w:space="0" w:color="auto"/>
            <w:bottom w:val="single" w:sz="2" w:space="0" w:color="auto"/>
            <w:right w:val="single" w:sz="2" w:space="0" w:color="auto"/>
          </w:divBdr>
          <w:divsChild>
            <w:div w:id="2130661035">
              <w:marLeft w:val="0"/>
              <w:marRight w:val="0"/>
              <w:marTop w:val="0"/>
              <w:marBottom w:val="0"/>
              <w:divBdr>
                <w:top w:val="single" w:sz="2" w:space="0" w:color="auto"/>
                <w:left w:val="single" w:sz="2" w:space="0" w:color="auto"/>
                <w:bottom w:val="single" w:sz="2" w:space="0" w:color="auto"/>
                <w:right w:val="single" w:sz="2" w:space="0" w:color="auto"/>
              </w:divBdr>
              <w:divsChild>
                <w:div w:id="159545306">
                  <w:marLeft w:val="0"/>
                  <w:marRight w:val="0"/>
                  <w:marTop w:val="0"/>
                  <w:marBottom w:val="0"/>
                  <w:divBdr>
                    <w:top w:val="single" w:sz="2" w:space="0" w:color="auto"/>
                    <w:left w:val="single" w:sz="2" w:space="0" w:color="auto"/>
                    <w:bottom w:val="single" w:sz="2" w:space="0" w:color="auto"/>
                    <w:right w:val="single" w:sz="2" w:space="0" w:color="auto"/>
                  </w:divBdr>
                  <w:divsChild>
                    <w:div w:id="1710298824">
                      <w:marLeft w:val="0"/>
                      <w:marRight w:val="0"/>
                      <w:marTop w:val="0"/>
                      <w:marBottom w:val="0"/>
                      <w:divBdr>
                        <w:top w:val="single" w:sz="2" w:space="0" w:color="auto"/>
                        <w:left w:val="single" w:sz="2" w:space="0" w:color="auto"/>
                        <w:bottom w:val="single" w:sz="2" w:space="0" w:color="auto"/>
                        <w:right w:val="single" w:sz="2" w:space="0" w:color="auto"/>
                      </w:divBdr>
                      <w:divsChild>
                        <w:div w:id="361905836">
                          <w:marLeft w:val="0"/>
                          <w:marRight w:val="0"/>
                          <w:marTop w:val="0"/>
                          <w:marBottom w:val="0"/>
                          <w:divBdr>
                            <w:top w:val="single" w:sz="2" w:space="0" w:color="auto"/>
                            <w:left w:val="single" w:sz="2" w:space="0" w:color="auto"/>
                            <w:bottom w:val="single" w:sz="2" w:space="0" w:color="auto"/>
                            <w:right w:val="single" w:sz="2" w:space="0" w:color="auto"/>
                          </w:divBdr>
                          <w:divsChild>
                            <w:div w:id="578248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39200068">
      <w:bodyDiv w:val="1"/>
      <w:marLeft w:val="0"/>
      <w:marRight w:val="0"/>
      <w:marTop w:val="0"/>
      <w:marBottom w:val="0"/>
      <w:divBdr>
        <w:top w:val="none" w:sz="0" w:space="0" w:color="auto"/>
        <w:left w:val="none" w:sz="0" w:space="0" w:color="auto"/>
        <w:bottom w:val="none" w:sz="0" w:space="0" w:color="auto"/>
        <w:right w:val="none" w:sz="0" w:space="0" w:color="auto"/>
      </w:divBdr>
    </w:div>
    <w:div w:id="848955678">
      <w:bodyDiv w:val="1"/>
      <w:marLeft w:val="0"/>
      <w:marRight w:val="0"/>
      <w:marTop w:val="0"/>
      <w:marBottom w:val="0"/>
      <w:divBdr>
        <w:top w:val="none" w:sz="0" w:space="0" w:color="auto"/>
        <w:left w:val="none" w:sz="0" w:space="0" w:color="auto"/>
        <w:bottom w:val="none" w:sz="0" w:space="0" w:color="auto"/>
        <w:right w:val="none" w:sz="0" w:space="0" w:color="auto"/>
      </w:divBdr>
    </w:div>
    <w:div w:id="855312891">
      <w:bodyDiv w:val="1"/>
      <w:marLeft w:val="0"/>
      <w:marRight w:val="0"/>
      <w:marTop w:val="0"/>
      <w:marBottom w:val="0"/>
      <w:divBdr>
        <w:top w:val="none" w:sz="0" w:space="0" w:color="auto"/>
        <w:left w:val="none" w:sz="0" w:space="0" w:color="auto"/>
        <w:bottom w:val="none" w:sz="0" w:space="0" w:color="auto"/>
        <w:right w:val="none" w:sz="0" w:space="0" w:color="auto"/>
      </w:divBdr>
    </w:div>
    <w:div w:id="865220384">
      <w:bodyDiv w:val="1"/>
      <w:marLeft w:val="0"/>
      <w:marRight w:val="0"/>
      <w:marTop w:val="0"/>
      <w:marBottom w:val="0"/>
      <w:divBdr>
        <w:top w:val="none" w:sz="0" w:space="0" w:color="auto"/>
        <w:left w:val="none" w:sz="0" w:space="0" w:color="auto"/>
        <w:bottom w:val="none" w:sz="0" w:space="0" w:color="auto"/>
        <w:right w:val="none" w:sz="0" w:space="0" w:color="auto"/>
      </w:divBdr>
      <w:divsChild>
        <w:div w:id="24599558">
          <w:marLeft w:val="0"/>
          <w:marRight w:val="0"/>
          <w:marTop w:val="0"/>
          <w:marBottom w:val="0"/>
          <w:divBdr>
            <w:top w:val="single" w:sz="2" w:space="0" w:color="auto"/>
            <w:left w:val="single" w:sz="2" w:space="0" w:color="auto"/>
            <w:bottom w:val="single" w:sz="2" w:space="0" w:color="auto"/>
            <w:right w:val="single" w:sz="2" w:space="0" w:color="auto"/>
          </w:divBdr>
          <w:divsChild>
            <w:div w:id="2004887772">
              <w:marLeft w:val="0"/>
              <w:marRight w:val="0"/>
              <w:marTop w:val="0"/>
              <w:marBottom w:val="0"/>
              <w:divBdr>
                <w:top w:val="single" w:sz="2" w:space="0" w:color="auto"/>
                <w:left w:val="single" w:sz="2" w:space="0" w:color="auto"/>
                <w:bottom w:val="single" w:sz="2" w:space="0" w:color="auto"/>
                <w:right w:val="single" w:sz="2" w:space="0" w:color="auto"/>
              </w:divBdr>
              <w:divsChild>
                <w:div w:id="1294288514">
                  <w:marLeft w:val="15"/>
                  <w:marRight w:val="0"/>
                  <w:marTop w:val="0"/>
                  <w:marBottom w:val="0"/>
                  <w:divBdr>
                    <w:top w:val="single" w:sz="2" w:space="0" w:color="auto"/>
                    <w:left w:val="single" w:sz="2" w:space="0" w:color="auto"/>
                    <w:bottom w:val="single" w:sz="2" w:space="0" w:color="auto"/>
                    <w:right w:val="single" w:sz="2" w:space="0" w:color="auto"/>
                  </w:divBdr>
                  <w:divsChild>
                    <w:div w:id="1466776912">
                      <w:marLeft w:val="0"/>
                      <w:marRight w:val="0"/>
                      <w:marTop w:val="0"/>
                      <w:marBottom w:val="0"/>
                      <w:divBdr>
                        <w:top w:val="single" w:sz="2" w:space="0" w:color="auto"/>
                        <w:left w:val="single" w:sz="2" w:space="0" w:color="auto"/>
                        <w:bottom w:val="single" w:sz="2" w:space="0" w:color="auto"/>
                        <w:right w:val="single" w:sz="2" w:space="0" w:color="auto"/>
                      </w:divBdr>
                      <w:divsChild>
                        <w:div w:id="1788503226">
                          <w:marLeft w:val="0"/>
                          <w:marRight w:val="0"/>
                          <w:marTop w:val="0"/>
                          <w:marBottom w:val="0"/>
                          <w:divBdr>
                            <w:top w:val="single" w:sz="2" w:space="0" w:color="auto"/>
                            <w:left w:val="single" w:sz="2" w:space="0" w:color="auto"/>
                            <w:bottom w:val="single" w:sz="2" w:space="0" w:color="auto"/>
                            <w:right w:val="single" w:sz="2" w:space="0" w:color="auto"/>
                          </w:divBdr>
                          <w:divsChild>
                            <w:div w:id="180164602">
                              <w:marLeft w:val="0"/>
                              <w:marRight w:val="0"/>
                              <w:marTop w:val="0"/>
                              <w:marBottom w:val="0"/>
                              <w:divBdr>
                                <w:top w:val="single" w:sz="2" w:space="0" w:color="auto"/>
                                <w:left w:val="single" w:sz="2" w:space="0" w:color="auto"/>
                                <w:bottom w:val="single" w:sz="2" w:space="0" w:color="auto"/>
                                <w:right w:val="single" w:sz="2" w:space="0" w:color="auto"/>
                              </w:divBdr>
                            </w:div>
                          </w:divsChild>
                        </w:div>
                        <w:div w:id="1788354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53728708">
          <w:marLeft w:val="0"/>
          <w:marRight w:val="0"/>
          <w:marTop w:val="0"/>
          <w:marBottom w:val="0"/>
          <w:divBdr>
            <w:top w:val="single" w:sz="2" w:space="0" w:color="auto"/>
            <w:left w:val="single" w:sz="2" w:space="0" w:color="auto"/>
            <w:bottom w:val="single" w:sz="2" w:space="0" w:color="auto"/>
            <w:right w:val="single" w:sz="2" w:space="0" w:color="auto"/>
          </w:divBdr>
          <w:divsChild>
            <w:div w:id="1634360040">
              <w:marLeft w:val="0"/>
              <w:marRight w:val="0"/>
              <w:marTop w:val="0"/>
              <w:marBottom w:val="0"/>
              <w:divBdr>
                <w:top w:val="single" w:sz="2" w:space="0" w:color="auto"/>
                <w:left w:val="single" w:sz="2" w:space="0" w:color="auto"/>
                <w:bottom w:val="single" w:sz="2" w:space="0" w:color="auto"/>
                <w:right w:val="single" w:sz="2" w:space="0" w:color="auto"/>
              </w:divBdr>
              <w:divsChild>
                <w:div w:id="450561107">
                  <w:marLeft w:val="0"/>
                  <w:marRight w:val="0"/>
                  <w:marTop w:val="0"/>
                  <w:marBottom w:val="0"/>
                  <w:divBdr>
                    <w:top w:val="single" w:sz="2" w:space="0" w:color="auto"/>
                    <w:left w:val="single" w:sz="2" w:space="0" w:color="auto"/>
                    <w:bottom w:val="single" w:sz="2" w:space="0" w:color="auto"/>
                    <w:right w:val="single" w:sz="2" w:space="0" w:color="auto"/>
                  </w:divBdr>
                  <w:divsChild>
                    <w:div w:id="1085883481">
                      <w:marLeft w:val="0"/>
                      <w:marRight w:val="0"/>
                      <w:marTop w:val="0"/>
                      <w:marBottom w:val="0"/>
                      <w:divBdr>
                        <w:top w:val="single" w:sz="2" w:space="0" w:color="auto"/>
                        <w:left w:val="single" w:sz="2" w:space="0" w:color="auto"/>
                        <w:bottom w:val="single" w:sz="2" w:space="0" w:color="auto"/>
                        <w:right w:val="single" w:sz="2" w:space="0" w:color="auto"/>
                      </w:divBdr>
                      <w:divsChild>
                        <w:div w:id="1493447749">
                          <w:marLeft w:val="0"/>
                          <w:marRight w:val="0"/>
                          <w:marTop w:val="0"/>
                          <w:marBottom w:val="0"/>
                          <w:divBdr>
                            <w:top w:val="single" w:sz="2" w:space="0" w:color="auto"/>
                            <w:left w:val="single" w:sz="2" w:space="0" w:color="auto"/>
                            <w:bottom w:val="single" w:sz="2" w:space="0" w:color="auto"/>
                            <w:right w:val="single" w:sz="2" w:space="0" w:color="auto"/>
                          </w:divBdr>
                          <w:divsChild>
                            <w:div w:id="1512837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1284223">
      <w:bodyDiv w:val="1"/>
      <w:marLeft w:val="0"/>
      <w:marRight w:val="0"/>
      <w:marTop w:val="0"/>
      <w:marBottom w:val="0"/>
      <w:divBdr>
        <w:top w:val="none" w:sz="0" w:space="0" w:color="auto"/>
        <w:left w:val="none" w:sz="0" w:space="0" w:color="auto"/>
        <w:bottom w:val="none" w:sz="0" w:space="0" w:color="auto"/>
        <w:right w:val="none" w:sz="0" w:space="0" w:color="auto"/>
      </w:divBdr>
      <w:divsChild>
        <w:div w:id="1952009444">
          <w:marLeft w:val="0"/>
          <w:marRight w:val="0"/>
          <w:marTop w:val="0"/>
          <w:marBottom w:val="0"/>
          <w:divBdr>
            <w:top w:val="single" w:sz="2" w:space="0" w:color="auto"/>
            <w:left w:val="single" w:sz="2" w:space="0" w:color="auto"/>
            <w:bottom w:val="single" w:sz="2" w:space="0" w:color="auto"/>
            <w:right w:val="single" w:sz="2" w:space="0" w:color="auto"/>
          </w:divBdr>
          <w:divsChild>
            <w:div w:id="1590118555">
              <w:marLeft w:val="0"/>
              <w:marRight w:val="0"/>
              <w:marTop w:val="0"/>
              <w:marBottom w:val="0"/>
              <w:divBdr>
                <w:top w:val="single" w:sz="2" w:space="0" w:color="auto"/>
                <w:left w:val="single" w:sz="2" w:space="0" w:color="auto"/>
                <w:bottom w:val="single" w:sz="2" w:space="0" w:color="auto"/>
                <w:right w:val="single" w:sz="2" w:space="0" w:color="auto"/>
              </w:divBdr>
              <w:divsChild>
                <w:div w:id="1732386690">
                  <w:marLeft w:val="15"/>
                  <w:marRight w:val="0"/>
                  <w:marTop w:val="0"/>
                  <w:marBottom w:val="0"/>
                  <w:divBdr>
                    <w:top w:val="single" w:sz="2" w:space="0" w:color="auto"/>
                    <w:left w:val="single" w:sz="2" w:space="0" w:color="auto"/>
                    <w:bottom w:val="single" w:sz="2" w:space="0" w:color="auto"/>
                    <w:right w:val="single" w:sz="2" w:space="0" w:color="auto"/>
                  </w:divBdr>
                  <w:divsChild>
                    <w:div w:id="934820861">
                      <w:marLeft w:val="0"/>
                      <w:marRight w:val="0"/>
                      <w:marTop w:val="0"/>
                      <w:marBottom w:val="0"/>
                      <w:divBdr>
                        <w:top w:val="single" w:sz="2" w:space="0" w:color="auto"/>
                        <w:left w:val="single" w:sz="2" w:space="0" w:color="auto"/>
                        <w:bottom w:val="single" w:sz="2" w:space="0" w:color="auto"/>
                        <w:right w:val="single" w:sz="2" w:space="0" w:color="auto"/>
                      </w:divBdr>
                      <w:divsChild>
                        <w:div w:id="1320766885">
                          <w:marLeft w:val="0"/>
                          <w:marRight w:val="0"/>
                          <w:marTop w:val="0"/>
                          <w:marBottom w:val="0"/>
                          <w:divBdr>
                            <w:top w:val="single" w:sz="2" w:space="0" w:color="auto"/>
                            <w:left w:val="single" w:sz="2" w:space="0" w:color="auto"/>
                            <w:bottom w:val="single" w:sz="2" w:space="0" w:color="auto"/>
                            <w:right w:val="single" w:sz="2" w:space="0" w:color="auto"/>
                          </w:divBdr>
                          <w:divsChild>
                            <w:div w:id="779377616">
                              <w:marLeft w:val="0"/>
                              <w:marRight w:val="0"/>
                              <w:marTop w:val="0"/>
                              <w:marBottom w:val="0"/>
                              <w:divBdr>
                                <w:top w:val="single" w:sz="2" w:space="0" w:color="auto"/>
                                <w:left w:val="single" w:sz="2" w:space="0" w:color="auto"/>
                                <w:bottom w:val="single" w:sz="2" w:space="0" w:color="auto"/>
                                <w:right w:val="single" w:sz="2" w:space="0" w:color="auto"/>
                              </w:divBdr>
                            </w:div>
                          </w:divsChild>
                        </w:div>
                        <w:div w:id="15829113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26808570">
          <w:marLeft w:val="0"/>
          <w:marRight w:val="0"/>
          <w:marTop w:val="0"/>
          <w:marBottom w:val="0"/>
          <w:divBdr>
            <w:top w:val="single" w:sz="2" w:space="0" w:color="auto"/>
            <w:left w:val="single" w:sz="2" w:space="0" w:color="auto"/>
            <w:bottom w:val="single" w:sz="2" w:space="0" w:color="auto"/>
            <w:right w:val="single" w:sz="2" w:space="0" w:color="auto"/>
          </w:divBdr>
          <w:divsChild>
            <w:div w:id="1048997000">
              <w:marLeft w:val="0"/>
              <w:marRight w:val="0"/>
              <w:marTop w:val="0"/>
              <w:marBottom w:val="0"/>
              <w:divBdr>
                <w:top w:val="single" w:sz="2" w:space="0" w:color="auto"/>
                <w:left w:val="single" w:sz="2" w:space="0" w:color="auto"/>
                <w:bottom w:val="single" w:sz="2" w:space="0" w:color="auto"/>
                <w:right w:val="single" w:sz="2" w:space="0" w:color="auto"/>
              </w:divBdr>
              <w:divsChild>
                <w:div w:id="1177041305">
                  <w:marLeft w:val="0"/>
                  <w:marRight w:val="0"/>
                  <w:marTop w:val="0"/>
                  <w:marBottom w:val="0"/>
                  <w:divBdr>
                    <w:top w:val="single" w:sz="2" w:space="0" w:color="auto"/>
                    <w:left w:val="single" w:sz="2" w:space="0" w:color="auto"/>
                    <w:bottom w:val="single" w:sz="2" w:space="0" w:color="auto"/>
                    <w:right w:val="single" w:sz="2" w:space="0" w:color="auto"/>
                  </w:divBdr>
                  <w:divsChild>
                    <w:div w:id="1285964066">
                      <w:marLeft w:val="0"/>
                      <w:marRight w:val="0"/>
                      <w:marTop w:val="0"/>
                      <w:marBottom w:val="0"/>
                      <w:divBdr>
                        <w:top w:val="single" w:sz="2" w:space="0" w:color="auto"/>
                        <w:left w:val="single" w:sz="2" w:space="0" w:color="auto"/>
                        <w:bottom w:val="single" w:sz="2" w:space="0" w:color="auto"/>
                        <w:right w:val="single" w:sz="2" w:space="0" w:color="auto"/>
                      </w:divBdr>
                      <w:divsChild>
                        <w:div w:id="1241217071">
                          <w:marLeft w:val="0"/>
                          <w:marRight w:val="0"/>
                          <w:marTop w:val="0"/>
                          <w:marBottom w:val="0"/>
                          <w:divBdr>
                            <w:top w:val="single" w:sz="2" w:space="0" w:color="auto"/>
                            <w:left w:val="single" w:sz="2" w:space="0" w:color="auto"/>
                            <w:bottom w:val="single" w:sz="2" w:space="0" w:color="auto"/>
                            <w:right w:val="single" w:sz="2" w:space="0" w:color="auto"/>
                          </w:divBdr>
                          <w:divsChild>
                            <w:div w:id="2095126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90120291">
      <w:bodyDiv w:val="1"/>
      <w:marLeft w:val="0"/>
      <w:marRight w:val="0"/>
      <w:marTop w:val="0"/>
      <w:marBottom w:val="0"/>
      <w:divBdr>
        <w:top w:val="none" w:sz="0" w:space="0" w:color="auto"/>
        <w:left w:val="none" w:sz="0" w:space="0" w:color="auto"/>
        <w:bottom w:val="none" w:sz="0" w:space="0" w:color="auto"/>
        <w:right w:val="none" w:sz="0" w:space="0" w:color="auto"/>
      </w:divBdr>
    </w:div>
    <w:div w:id="926034741">
      <w:bodyDiv w:val="1"/>
      <w:marLeft w:val="0"/>
      <w:marRight w:val="0"/>
      <w:marTop w:val="0"/>
      <w:marBottom w:val="0"/>
      <w:divBdr>
        <w:top w:val="none" w:sz="0" w:space="0" w:color="auto"/>
        <w:left w:val="none" w:sz="0" w:space="0" w:color="auto"/>
        <w:bottom w:val="none" w:sz="0" w:space="0" w:color="auto"/>
        <w:right w:val="none" w:sz="0" w:space="0" w:color="auto"/>
      </w:divBdr>
    </w:div>
    <w:div w:id="1029793375">
      <w:bodyDiv w:val="1"/>
      <w:marLeft w:val="0"/>
      <w:marRight w:val="0"/>
      <w:marTop w:val="0"/>
      <w:marBottom w:val="0"/>
      <w:divBdr>
        <w:top w:val="none" w:sz="0" w:space="0" w:color="auto"/>
        <w:left w:val="none" w:sz="0" w:space="0" w:color="auto"/>
        <w:bottom w:val="none" w:sz="0" w:space="0" w:color="auto"/>
        <w:right w:val="none" w:sz="0" w:space="0" w:color="auto"/>
      </w:divBdr>
    </w:div>
    <w:div w:id="1039816615">
      <w:bodyDiv w:val="1"/>
      <w:marLeft w:val="0"/>
      <w:marRight w:val="0"/>
      <w:marTop w:val="0"/>
      <w:marBottom w:val="0"/>
      <w:divBdr>
        <w:top w:val="none" w:sz="0" w:space="0" w:color="auto"/>
        <w:left w:val="none" w:sz="0" w:space="0" w:color="auto"/>
        <w:bottom w:val="none" w:sz="0" w:space="0" w:color="auto"/>
        <w:right w:val="none" w:sz="0" w:space="0" w:color="auto"/>
      </w:divBdr>
    </w:div>
    <w:div w:id="1078596490">
      <w:bodyDiv w:val="1"/>
      <w:marLeft w:val="0"/>
      <w:marRight w:val="0"/>
      <w:marTop w:val="0"/>
      <w:marBottom w:val="0"/>
      <w:divBdr>
        <w:top w:val="none" w:sz="0" w:space="0" w:color="auto"/>
        <w:left w:val="none" w:sz="0" w:space="0" w:color="auto"/>
        <w:bottom w:val="none" w:sz="0" w:space="0" w:color="auto"/>
        <w:right w:val="none" w:sz="0" w:space="0" w:color="auto"/>
      </w:divBdr>
    </w:div>
    <w:div w:id="1180509808">
      <w:bodyDiv w:val="1"/>
      <w:marLeft w:val="0"/>
      <w:marRight w:val="0"/>
      <w:marTop w:val="0"/>
      <w:marBottom w:val="0"/>
      <w:divBdr>
        <w:top w:val="none" w:sz="0" w:space="0" w:color="auto"/>
        <w:left w:val="none" w:sz="0" w:space="0" w:color="auto"/>
        <w:bottom w:val="none" w:sz="0" w:space="0" w:color="auto"/>
        <w:right w:val="none" w:sz="0" w:space="0" w:color="auto"/>
      </w:divBdr>
    </w:div>
    <w:div w:id="1233734718">
      <w:bodyDiv w:val="1"/>
      <w:marLeft w:val="0"/>
      <w:marRight w:val="0"/>
      <w:marTop w:val="0"/>
      <w:marBottom w:val="0"/>
      <w:divBdr>
        <w:top w:val="none" w:sz="0" w:space="0" w:color="auto"/>
        <w:left w:val="none" w:sz="0" w:space="0" w:color="auto"/>
        <w:bottom w:val="none" w:sz="0" w:space="0" w:color="auto"/>
        <w:right w:val="none" w:sz="0" w:space="0" w:color="auto"/>
      </w:divBdr>
    </w:div>
    <w:div w:id="1256983122">
      <w:bodyDiv w:val="1"/>
      <w:marLeft w:val="0"/>
      <w:marRight w:val="0"/>
      <w:marTop w:val="0"/>
      <w:marBottom w:val="0"/>
      <w:divBdr>
        <w:top w:val="none" w:sz="0" w:space="0" w:color="auto"/>
        <w:left w:val="none" w:sz="0" w:space="0" w:color="auto"/>
        <w:bottom w:val="none" w:sz="0" w:space="0" w:color="auto"/>
        <w:right w:val="none" w:sz="0" w:space="0" w:color="auto"/>
      </w:divBdr>
    </w:div>
    <w:div w:id="1289163422">
      <w:bodyDiv w:val="1"/>
      <w:marLeft w:val="0"/>
      <w:marRight w:val="0"/>
      <w:marTop w:val="0"/>
      <w:marBottom w:val="0"/>
      <w:divBdr>
        <w:top w:val="none" w:sz="0" w:space="0" w:color="auto"/>
        <w:left w:val="none" w:sz="0" w:space="0" w:color="auto"/>
        <w:bottom w:val="none" w:sz="0" w:space="0" w:color="auto"/>
        <w:right w:val="none" w:sz="0" w:space="0" w:color="auto"/>
      </w:divBdr>
      <w:divsChild>
        <w:div w:id="1515454575">
          <w:marLeft w:val="0"/>
          <w:marRight w:val="0"/>
          <w:marTop w:val="0"/>
          <w:marBottom w:val="0"/>
          <w:divBdr>
            <w:top w:val="single" w:sz="2" w:space="0" w:color="auto"/>
            <w:left w:val="single" w:sz="2" w:space="0" w:color="auto"/>
            <w:bottom w:val="single" w:sz="2" w:space="0" w:color="auto"/>
            <w:right w:val="single" w:sz="2" w:space="0" w:color="auto"/>
          </w:divBdr>
          <w:divsChild>
            <w:div w:id="764500787">
              <w:marLeft w:val="0"/>
              <w:marRight w:val="0"/>
              <w:marTop w:val="0"/>
              <w:marBottom w:val="0"/>
              <w:divBdr>
                <w:top w:val="single" w:sz="2" w:space="0" w:color="auto"/>
                <w:left w:val="single" w:sz="2" w:space="0" w:color="auto"/>
                <w:bottom w:val="single" w:sz="2" w:space="0" w:color="auto"/>
                <w:right w:val="single" w:sz="2" w:space="0" w:color="auto"/>
              </w:divBdr>
              <w:divsChild>
                <w:div w:id="1603415815">
                  <w:marLeft w:val="15"/>
                  <w:marRight w:val="0"/>
                  <w:marTop w:val="0"/>
                  <w:marBottom w:val="0"/>
                  <w:divBdr>
                    <w:top w:val="single" w:sz="2" w:space="0" w:color="auto"/>
                    <w:left w:val="single" w:sz="2" w:space="0" w:color="auto"/>
                    <w:bottom w:val="single" w:sz="2" w:space="0" w:color="auto"/>
                    <w:right w:val="single" w:sz="2" w:space="0" w:color="auto"/>
                  </w:divBdr>
                  <w:divsChild>
                    <w:div w:id="1780566581">
                      <w:marLeft w:val="0"/>
                      <w:marRight w:val="0"/>
                      <w:marTop w:val="0"/>
                      <w:marBottom w:val="0"/>
                      <w:divBdr>
                        <w:top w:val="single" w:sz="2" w:space="0" w:color="auto"/>
                        <w:left w:val="single" w:sz="2" w:space="0" w:color="auto"/>
                        <w:bottom w:val="single" w:sz="2" w:space="0" w:color="auto"/>
                        <w:right w:val="single" w:sz="2" w:space="0" w:color="auto"/>
                      </w:divBdr>
                      <w:divsChild>
                        <w:div w:id="1481770865">
                          <w:marLeft w:val="0"/>
                          <w:marRight w:val="0"/>
                          <w:marTop w:val="0"/>
                          <w:marBottom w:val="0"/>
                          <w:divBdr>
                            <w:top w:val="single" w:sz="2" w:space="0" w:color="auto"/>
                            <w:left w:val="single" w:sz="2" w:space="0" w:color="auto"/>
                            <w:bottom w:val="single" w:sz="2" w:space="0" w:color="auto"/>
                            <w:right w:val="single" w:sz="2" w:space="0" w:color="auto"/>
                          </w:divBdr>
                          <w:divsChild>
                            <w:div w:id="1622225112">
                              <w:marLeft w:val="0"/>
                              <w:marRight w:val="0"/>
                              <w:marTop w:val="0"/>
                              <w:marBottom w:val="0"/>
                              <w:divBdr>
                                <w:top w:val="single" w:sz="2" w:space="0" w:color="auto"/>
                                <w:left w:val="single" w:sz="2" w:space="0" w:color="auto"/>
                                <w:bottom w:val="single" w:sz="2" w:space="0" w:color="auto"/>
                                <w:right w:val="single" w:sz="2" w:space="0" w:color="auto"/>
                              </w:divBdr>
                            </w:div>
                          </w:divsChild>
                        </w:div>
                        <w:div w:id="1954314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49542779">
          <w:marLeft w:val="0"/>
          <w:marRight w:val="0"/>
          <w:marTop w:val="0"/>
          <w:marBottom w:val="0"/>
          <w:divBdr>
            <w:top w:val="single" w:sz="2" w:space="0" w:color="auto"/>
            <w:left w:val="single" w:sz="2" w:space="0" w:color="auto"/>
            <w:bottom w:val="single" w:sz="2" w:space="0" w:color="auto"/>
            <w:right w:val="single" w:sz="2" w:space="0" w:color="auto"/>
          </w:divBdr>
          <w:divsChild>
            <w:div w:id="170487694">
              <w:marLeft w:val="0"/>
              <w:marRight w:val="0"/>
              <w:marTop w:val="0"/>
              <w:marBottom w:val="0"/>
              <w:divBdr>
                <w:top w:val="single" w:sz="2" w:space="0" w:color="auto"/>
                <w:left w:val="single" w:sz="2" w:space="0" w:color="auto"/>
                <w:bottom w:val="single" w:sz="2" w:space="0" w:color="auto"/>
                <w:right w:val="single" w:sz="2" w:space="0" w:color="auto"/>
              </w:divBdr>
              <w:divsChild>
                <w:div w:id="2015717924">
                  <w:marLeft w:val="0"/>
                  <w:marRight w:val="0"/>
                  <w:marTop w:val="0"/>
                  <w:marBottom w:val="0"/>
                  <w:divBdr>
                    <w:top w:val="single" w:sz="2" w:space="0" w:color="auto"/>
                    <w:left w:val="single" w:sz="2" w:space="0" w:color="auto"/>
                    <w:bottom w:val="single" w:sz="2" w:space="0" w:color="auto"/>
                    <w:right w:val="single" w:sz="2" w:space="0" w:color="auto"/>
                  </w:divBdr>
                  <w:divsChild>
                    <w:div w:id="1208027910">
                      <w:marLeft w:val="0"/>
                      <w:marRight w:val="0"/>
                      <w:marTop w:val="0"/>
                      <w:marBottom w:val="0"/>
                      <w:divBdr>
                        <w:top w:val="single" w:sz="2" w:space="0" w:color="auto"/>
                        <w:left w:val="single" w:sz="2" w:space="0" w:color="auto"/>
                        <w:bottom w:val="single" w:sz="2" w:space="0" w:color="auto"/>
                        <w:right w:val="single" w:sz="2" w:space="0" w:color="auto"/>
                      </w:divBdr>
                      <w:divsChild>
                        <w:div w:id="814490775">
                          <w:marLeft w:val="0"/>
                          <w:marRight w:val="0"/>
                          <w:marTop w:val="0"/>
                          <w:marBottom w:val="0"/>
                          <w:divBdr>
                            <w:top w:val="single" w:sz="2" w:space="0" w:color="auto"/>
                            <w:left w:val="single" w:sz="2" w:space="0" w:color="auto"/>
                            <w:bottom w:val="single" w:sz="2" w:space="0" w:color="auto"/>
                            <w:right w:val="single" w:sz="2" w:space="0" w:color="auto"/>
                          </w:divBdr>
                          <w:divsChild>
                            <w:div w:id="1924335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35719501">
      <w:bodyDiv w:val="1"/>
      <w:marLeft w:val="0"/>
      <w:marRight w:val="0"/>
      <w:marTop w:val="0"/>
      <w:marBottom w:val="0"/>
      <w:divBdr>
        <w:top w:val="none" w:sz="0" w:space="0" w:color="auto"/>
        <w:left w:val="none" w:sz="0" w:space="0" w:color="auto"/>
        <w:bottom w:val="none" w:sz="0" w:space="0" w:color="auto"/>
        <w:right w:val="none" w:sz="0" w:space="0" w:color="auto"/>
      </w:divBdr>
    </w:div>
    <w:div w:id="1347903627">
      <w:bodyDiv w:val="1"/>
      <w:marLeft w:val="0"/>
      <w:marRight w:val="0"/>
      <w:marTop w:val="0"/>
      <w:marBottom w:val="0"/>
      <w:divBdr>
        <w:top w:val="none" w:sz="0" w:space="0" w:color="auto"/>
        <w:left w:val="none" w:sz="0" w:space="0" w:color="auto"/>
        <w:bottom w:val="none" w:sz="0" w:space="0" w:color="auto"/>
        <w:right w:val="none" w:sz="0" w:space="0" w:color="auto"/>
      </w:divBdr>
    </w:div>
    <w:div w:id="1388530211">
      <w:bodyDiv w:val="1"/>
      <w:marLeft w:val="0"/>
      <w:marRight w:val="0"/>
      <w:marTop w:val="0"/>
      <w:marBottom w:val="0"/>
      <w:divBdr>
        <w:top w:val="none" w:sz="0" w:space="0" w:color="auto"/>
        <w:left w:val="none" w:sz="0" w:space="0" w:color="auto"/>
        <w:bottom w:val="none" w:sz="0" w:space="0" w:color="auto"/>
        <w:right w:val="none" w:sz="0" w:space="0" w:color="auto"/>
      </w:divBdr>
    </w:div>
    <w:div w:id="1422220960">
      <w:bodyDiv w:val="1"/>
      <w:marLeft w:val="0"/>
      <w:marRight w:val="0"/>
      <w:marTop w:val="0"/>
      <w:marBottom w:val="0"/>
      <w:divBdr>
        <w:top w:val="none" w:sz="0" w:space="0" w:color="auto"/>
        <w:left w:val="none" w:sz="0" w:space="0" w:color="auto"/>
        <w:bottom w:val="none" w:sz="0" w:space="0" w:color="auto"/>
        <w:right w:val="none" w:sz="0" w:space="0" w:color="auto"/>
      </w:divBdr>
    </w:div>
    <w:div w:id="1441727152">
      <w:bodyDiv w:val="1"/>
      <w:marLeft w:val="0"/>
      <w:marRight w:val="0"/>
      <w:marTop w:val="0"/>
      <w:marBottom w:val="0"/>
      <w:divBdr>
        <w:top w:val="none" w:sz="0" w:space="0" w:color="auto"/>
        <w:left w:val="none" w:sz="0" w:space="0" w:color="auto"/>
        <w:bottom w:val="none" w:sz="0" w:space="0" w:color="auto"/>
        <w:right w:val="none" w:sz="0" w:space="0" w:color="auto"/>
      </w:divBdr>
    </w:div>
    <w:div w:id="1489204759">
      <w:bodyDiv w:val="1"/>
      <w:marLeft w:val="0"/>
      <w:marRight w:val="0"/>
      <w:marTop w:val="0"/>
      <w:marBottom w:val="0"/>
      <w:divBdr>
        <w:top w:val="none" w:sz="0" w:space="0" w:color="auto"/>
        <w:left w:val="none" w:sz="0" w:space="0" w:color="auto"/>
        <w:bottom w:val="none" w:sz="0" w:space="0" w:color="auto"/>
        <w:right w:val="none" w:sz="0" w:space="0" w:color="auto"/>
      </w:divBdr>
    </w:div>
    <w:div w:id="1496067516">
      <w:bodyDiv w:val="1"/>
      <w:marLeft w:val="0"/>
      <w:marRight w:val="0"/>
      <w:marTop w:val="0"/>
      <w:marBottom w:val="0"/>
      <w:divBdr>
        <w:top w:val="none" w:sz="0" w:space="0" w:color="auto"/>
        <w:left w:val="none" w:sz="0" w:space="0" w:color="auto"/>
        <w:bottom w:val="none" w:sz="0" w:space="0" w:color="auto"/>
        <w:right w:val="none" w:sz="0" w:space="0" w:color="auto"/>
      </w:divBdr>
    </w:div>
    <w:div w:id="1523982005">
      <w:bodyDiv w:val="1"/>
      <w:marLeft w:val="0"/>
      <w:marRight w:val="0"/>
      <w:marTop w:val="0"/>
      <w:marBottom w:val="0"/>
      <w:divBdr>
        <w:top w:val="none" w:sz="0" w:space="0" w:color="auto"/>
        <w:left w:val="none" w:sz="0" w:space="0" w:color="auto"/>
        <w:bottom w:val="none" w:sz="0" w:space="0" w:color="auto"/>
        <w:right w:val="none" w:sz="0" w:space="0" w:color="auto"/>
      </w:divBdr>
      <w:divsChild>
        <w:div w:id="1497646950">
          <w:marLeft w:val="0"/>
          <w:marRight w:val="0"/>
          <w:marTop w:val="0"/>
          <w:marBottom w:val="0"/>
          <w:divBdr>
            <w:top w:val="single" w:sz="2" w:space="0" w:color="auto"/>
            <w:left w:val="single" w:sz="2" w:space="0" w:color="auto"/>
            <w:bottom w:val="single" w:sz="2" w:space="0" w:color="auto"/>
            <w:right w:val="single" w:sz="2" w:space="0" w:color="auto"/>
          </w:divBdr>
          <w:divsChild>
            <w:div w:id="593436353">
              <w:marLeft w:val="0"/>
              <w:marRight w:val="0"/>
              <w:marTop w:val="0"/>
              <w:marBottom w:val="0"/>
              <w:divBdr>
                <w:top w:val="single" w:sz="2" w:space="0" w:color="auto"/>
                <w:left w:val="single" w:sz="2" w:space="0" w:color="auto"/>
                <w:bottom w:val="single" w:sz="2" w:space="0" w:color="auto"/>
                <w:right w:val="single" w:sz="2" w:space="0" w:color="auto"/>
              </w:divBdr>
              <w:divsChild>
                <w:div w:id="1758211219">
                  <w:marLeft w:val="15"/>
                  <w:marRight w:val="0"/>
                  <w:marTop w:val="0"/>
                  <w:marBottom w:val="0"/>
                  <w:divBdr>
                    <w:top w:val="single" w:sz="2" w:space="0" w:color="auto"/>
                    <w:left w:val="single" w:sz="2" w:space="0" w:color="auto"/>
                    <w:bottom w:val="single" w:sz="2" w:space="0" w:color="auto"/>
                    <w:right w:val="single" w:sz="2" w:space="0" w:color="auto"/>
                  </w:divBdr>
                  <w:divsChild>
                    <w:div w:id="2061661915">
                      <w:marLeft w:val="0"/>
                      <w:marRight w:val="0"/>
                      <w:marTop w:val="0"/>
                      <w:marBottom w:val="0"/>
                      <w:divBdr>
                        <w:top w:val="single" w:sz="2" w:space="0" w:color="auto"/>
                        <w:left w:val="single" w:sz="2" w:space="0" w:color="auto"/>
                        <w:bottom w:val="single" w:sz="2" w:space="0" w:color="auto"/>
                        <w:right w:val="single" w:sz="2" w:space="0" w:color="auto"/>
                      </w:divBdr>
                      <w:divsChild>
                        <w:div w:id="356735217">
                          <w:marLeft w:val="0"/>
                          <w:marRight w:val="0"/>
                          <w:marTop w:val="0"/>
                          <w:marBottom w:val="0"/>
                          <w:divBdr>
                            <w:top w:val="single" w:sz="2" w:space="0" w:color="auto"/>
                            <w:left w:val="single" w:sz="2" w:space="0" w:color="auto"/>
                            <w:bottom w:val="single" w:sz="2" w:space="0" w:color="auto"/>
                            <w:right w:val="single" w:sz="2" w:space="0" w:color="auto"/>
                          </w:divBdr>
                          <w:divsChild>
                            <w:div w:id="2049985612">
                              <w:marLeft w:val="0"/>
                              <w:marRight w:val="0"/>
                              <w:marTop w:val="0"/>
                              <w:marBottom w:val="0"/>
                              <w:divBdr>
                                <w:top w:val="single" w:sz="2" w:space="0" w:color="auto"/>
                                <w:left w:val="single" w:sz="2" w:space="0" w:color="auto"/>
                                <w:bottom w:val="single" w:sz="2" w:space="0" w:color="auto"/>
                                <w:right w:val="single" w:sz="2" w:space="0" w:color="auto"/>
                              </w:divBdr>
                            </w:div>
                          </w:divsChild>
                        </w:div>
                        <w:div w:id="12039036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44847560">
          <w:marLeft w:val="0"/>
          <w:marRight w:val="0"/>
          <w:marTop w:val="0"/>
          <w:marBottom w:val="0"/>
          <w:divBdr>
            <w:top w:val="single" w:sz="2" w:space="0" w:color="auto"/>
            <w:left w:val="single" w:sz="2" w:space="0" w:color="auto"/>
            <w:bottom w:val="single" w:sz="2" w:space="0" w:color="auto"/>
            <w:right w:val="single" w:sz="2" w:space="0" w:color="auto"/>
          </w:divBdr>
          <w:divsChild>
            <w:div w:id="1725762640">
              <w:marLeft w:val="0"/>
              <w:marRight w:val="0"/>
              <w:marTop w:val="0"/>
              <w:marBottom w:val="0"/>
              <w:divBdr>
                <w:top w:val="single" w:sz="2" w:space="0" w:color="auto"/>
                <w:left w:val="single" w:sz="2" w:space="0" w:color="auto"/>
                <w:bottom w:val="single" w:sz="2" w:space="0" w:color="auto"/>
                <w:right w:val="single" w:sz="2" w:space="0" w:color="auto"/>
              </w:divBdr>
              <w:divsChild>
                <w:div w:id="2086488756">
                  <w:marLeft w:val="0"/>
                  <w:marRight w:val="0"/>
                  <w:marTop w:val="0"/>
                  <w:marBottom w:val="0"/>
                  <w:divBdr>
                    <w:top w:val="single" w:sz="2" w:space="0" w:color="auto"/>
                    <w:left w:val="single" w:sz="2" w:space="0" w:color="auto"/>
                    <w:bottom w:val="single" w:sz="2" w:space="0" w:color="auto"/>
                    <w:right w:val="single" w:sz="2" w:space="0" w:color="auto"/>
                  </w:divBdr>
                  <w:divsChild>
                    <w:div w:id="1273827926">
                      <w:marLeft w:val="0"/>
                      <w:marRight w:val="0"/>
                      <w:marTop w:val="0"/>
                      <w:marBottom w:val="0"/>
                      <w:divBdr>
                        <w:top w:val="single" w:sz="2" w:space="0" w:color="auto"/>
                        <w:left w:val="single" w:sz="2" w:space="0" w:color="auto"/>
                        <w:bottom w:val="single" w:sz="2" w:space="0" w:color="auto"/>
                        <w:right w:val="single" w:sz="2" w:space="0" w:color="auto"/>
                      </w:divBdr>
                      <w:divsChild>
                        <w:div w:id="416904082">
                          <w:marLeft w:val="0"/>
                          <w:marRight w:val="0"/>
                          <w:marTop w:val="0"/>
                          <w:marBottom w:val="0"/>
                          <w:divBdr>
                            <w:top w:val="single" w:sz="2" w:space="0" w:color="auto"/>
                            <w:left w:val="single" w:sz="2" w:space="0" w:color="auto"/>
                            <w:bottom w:val="single" w:sz="2" w:space="0" w:color="auto"/>
                            <w:right w:val="single" w:sz="2" w:space="0" w:color="auto"/>
                          </w:divBdr>
                          <w:divsChild>
                            <w:div w:id="10923160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33766014">
      <w:bodyDiv w:val="1"/>
      <w:marLeft w:val="0"/>
      <w:marRight w:val="0"/>
      <w:marTop w:val="0"/>
      <w:marBottom w:val="0"/>
      <w:divBdr>
        <w:top w:val="none" w:sz="0" w:space="0" w:color="auto"/>
        <w:left w:val="none" w:sz="0" w:space="0" w:color="auto"/>
        <w:bottom w:val="none" w:sz="0" w:space="0" w:color="auto"/>
        <w:right w:val="none" w:sz="0" w:space="0" w:color="auto"/>
      </w:divBdr>
    </w:div>
    <w:div w:id="1552382844">
      <w:bodyDiv w:val="1"/>
      <w:marLeft w:val="0"/>
      <w:marRight w:val="0"/>
      <w:marTop w:val="0"/>
      <w:marBottom w:val="0"/>
      <w:divBdr>
        <w:top w:val="none" w:sz="0" w:space="0" w:color="auto"/>
        <w:left w:val="none" w:sz="0" w:space="0" w:color="auto"/>
        <w:bottom w:val="none" w:sz="0" w:space="0" w:color="auto"/>
        <w:right w:val="none" w:sz="0" w:space="0" w:color="auto"/>
      </w:divBdr>
    </w:div>
    <w:div w:id="1565603511">
      <w:bodyDiv w:val="1"/>
      <w:marLeft w:val="0"/>
      <w:marRight w:val="0"/>
      <w:marTop w:val="0"/>
      <w:marBottom w:val="0"/>
      <w:divBdr>
        <w:top w:val="none" w:sz="0" w:space="0" w:color="auto"/>
        <w:left w:val="none" w:sz="0" w:space="0" w:color="auto"/>
        <w:bottom w:val="none" w:sz="0" w:space="0" w:color="auto"/>
        <w:right w:val="none" w:sz="0" w:space="0" w:color="auto"/>
      </w:divBdr>
    </w:div>
    <w:div w:id="1658412459">
      <w:bodyDiv w:val="1"/>
      <w:marLeft w:val="0"/>
      <w:marRight w:val="0"/>
      <w:marTop w:val="0"/>
      <w:marBottom w:val="0"/>
      <w:divBdr>
        <w:top w:val="none" w:sz="0" w:space="0" w:color="auto"/>
        <w:left w:val="none" w:sz="0" w:space="0" w:color="auto"/>
        <w:bottom w:val="none" w:sz="0" w:space="0" w:color="auto"/>
        <w:right w:val="none" w:sz="0" w:space="0" w:color="auto"/>
      </w:divBdr>
    </w:div>
    <w:div w:id="1671104252">
      <w:bodyDiv w:val="1"/>
      <w:marLeft w:val="0"/>
      <w:marRight w:val="0"/>
      <w:marTop w:val="0"/>
      <w:marBottom w:val="0"/>
      <w:divBdr>
        <w:top w:val="none" w:sz="0" w:space="0" w:color="auto"/>
        <w:left w:val="none" w:sz="0" w:space="0" w:color="auto"/>
        <w:bottom w:val="none" w:sz="0" w:space="0" w:color="auto"/>
        <w:right w:val="none" w:sz="0" w:space="0" w:color="auto"/>
      </w:divBdr>
    </w:div>
    <w:div w:id="1700545958">
      <w:bodyDiv w:val="1"/>
      <w:marLeft w:val="0"/>
      <w:marRight w:val="0"/>
      <w:marTop w:val="0"/>
      <w:marBottom w:val="0"/>
      <w:divBdr>
        <w:top w:val="none" w:sz="0" w:space="0" w:color="auto"/>
        <w:left w:val="none" w:sz="0" w:space="0" w:color="auto"/>
        <w:bottom w:val="none" w:sz="0" w:space="0" w:color="auto"/>
        <w:right w:val="none" w:sz="0" w:space="0" w:color="auto"/>
      </w:divBdr>
    </w:div>
    <w:div w:id="1733238582">
      <w:bodyDiv w:val="1"/>
      <w:marLeft w:val="0"/>
      <w:marRight w:val="0"/>
      <w:marTop w:val="0"/>
      <w:marBottom w:val="0"/>
      <w:divBdr>
        <w:top w:val="none" w:sz="0" w:space="0" w:color="auto"/>
        <w:left w:val="none" w:sz="0" w:space="0" w:color="auto"/>
        <w:bottom w:val="none" w:sz="0" w:space="0" w:color="auto"/>
        <w:right w:val="none" w:sz="0" w:space="0" w:color="auto"/>
      </w:divBdr>
    </w:div>
    <w:div w:id="1758944126">
      <w:bodyDiv w:val="1"/>
      <w:marLeft w:val="0"/>
      <w:marRight w:val="0"/>
      <w:marTop w:val="0"/>
      <w:marBottom w:val="0"/>
      <w:divBdr>
        <w:top w:val="none" w:sz="0" w:space="0" w:color="auto"/>
        <w:left w:val="none" w:sz="0" w:space="0" w:color="auto"/>
        <w:bottom w:val="none" w:sz="0" w:space="0" w:color="auto"/>
        <w:right w:val="none" w:sz="0" w:space="0" w:color="auto"/>
      </w:divBdr>
    </w:div>
    <w:div w:id="1795245988">
      <w:bodyDiv w:val="1"/>
      <w:marLeft w:val="0"/>
      <w:marRight w:val="0"/>
      <w:marTop w:val="0"/>
      <w:marBottom w:val="0"/>
      <w:divBdr>
        <w:top w:val="none" w:sz="0" w:space="0" w:color="auto"/>
        <w:left w:val="none" w:sz="0" w:space="0" w:color="auto"/>
        <w:bottom w:val="none" w:sz="0" w:space="0" w:color="auto"/>
        <w:right w:val="none" w:sz="0" w:space="0" w:color="auto"/>
      </w:divBdr>
    </w:div>
    <w:div w:id="1811745150">
      <w:bodyDiv w:val="1"/>
      <w:marLeft w:val="0"/>
      <w:marRight w:val="0"/>
      <w:marTop w:val="0"/>
      <w:marBottom w:val="0"/>
      <w:divBdr>
        <w:top w:val="none" w:sz="0" w:space="0" w:color="auto"/>
        <w:left w:val="none" w:sz="0" w:space="0" w:color="auto"/>
        <w:bottom w:val="none" w:sz="0" w:space="0" w:color="auto"/>
        <w:right w:val="none" w:sz="0" w:space="0" w:color="auto"/>
      </w:divBdr>
    </w:div>
    <w:div w:id="1815025988">
      <w:bodyDiv w:val="1"/>
      <w:marLeft w:val="0"/>
      <w:marRight w:val="0"/>
      <w:marTop w:val="0"/>
      <w:marBottom w:val="0"/>
      <w:divBdr>
        <w:top w:val="none" w:sz="0" w:space="0" w:color="auto"/>
        <w:left w:val="none" w:sz="0" w:space="0" w:color="auto"/>
        <w:bottom w:val="none" w:sz="0" w:space="0" w:color="auto"/>
        <w:right w:val="none" w:sz="0" w:space="0" w:color="auto"/>
      </w:divBdr>
      <w:divsChild>
        <w:div w:id="78985843">
          <w:marLeft w:val="0"/>
          <w:marRight w:val="0"/>
          <w:marTop w:val="0"/>
          <w:marBottom w:val="0"/>
          <w:divBdr>
            <w:top w:val="single" w:sz="2" w:space="0" w:color="auto"/>
            <w:left w:val="single" w:sz="2" w:space="0" w:color="auto"/>
            <w:bottom w:val="single" w:sz="2" w:space="0" w:color="auto"/>
            <w:right w:val="single" w:sz="2" w:space="0" w:color="auto"/>
          </w:divBdr>
          <w:divsChild>
            <w:div w:id="2048792020">
              <w:marLeft w:val="0"/>
              <w:marRight w:val="0"/>
              <w:marTop w:val="0"/>
              <w:marBottom w:val="0"/>
              <w:divBdr>
                <w:top w:val="single" w:sz="2" w:space="0" w:color="auto"/>
                <w:left w:val="single" w:sz="2" w:space="0" w:color="auto"/>
                <w:bottom w:val="single" w:sz="2" w:space="0" w:color="auto"/>
                <w:right w:val="single" w:sz="2" w:space="0" w:color="auto"/>
              </w:divBdr>
              <w:divsChild>
                <w:div w:id="830297924">
                  <w:marLeft w:val="15"/>
                  <w:marRight w:val="0"/>
                  <w:marTop w:val="0"/>
                  <w:marBottom w:val="0"/>
                  <w:divBdr>
                    <w:top w:val="single" w:sz="2" w:space="0" w:color="auto"/>
                    <w:left w:val="single" w:sz="2" w:space="0" w:color="auto"/>
                    <w:bottom w:val="single" w:sz="2" w:space="0" w:color="auto"/>
                    <w:right w:val="single" w:sz="2" w:space="0" w:color="auto"/>
                  </w:divBdr>
                  <w:divsChild>
                    <w:div w:id="1742677436">
                      <w:marLeft w:val="0"/>
                      <w:marRight w:val="0"/>
                      <w:marTop w:val="0"/>
                      <w:marBottom w:val="0"/>
                      <w:divBdr>
                        <w:top w:val="single" w:sz="2" w:space="0" w:color="auto"/>
                        <w:left w:val="single" w:sz="2" w:space="0" w:color="auto"/>
                        <w:bottom w:val="single" w:sz="2" w:space="0" w:color="auto"/>
                        <w:right w:val="single" w:sz="2" w:space="0" w:color="auto"/>
                      </w:divBdr>
                      <w:divsChild>
                        <w:div w:id="193006757">
                          <w:marLeft w:val="0"/>
                          <w:marRight w:val="0"/>
                          <w:marTop w:val="0"/>
                          <w:marBottom w:val="0"/>
                          <w:divBdr>
                            <w:top w:val="single" w:sz="2" w:space="0" w:color="auto"/>
                            <w:left w:val="single" w:sz="2" w:space="0" w:color="auto"/>
                            <w:bottom w:val="single" w:sz="2" w:space="0" w:color="auto"/>
                            <w:right w:val="single" w:sz="2" w:space="0" w:color="auto"/>
                          </w:divBdr>
                          <w:divsChild>
                            <w:div w:id="151414988">
                              <w:marLeft w:val="0"/>
                              <w:marRight w:val="0"/>
                              <w:marTop w:val="0"/>
                              <w:marBottom w:val="0"/>
                              <w:divBdr>
                                <w:top w:val="single" w:sz="2" w:space="0" w:color="auto"/>
                                <w:left w:val="single" w:sz="2" w:space="0" w:color="auto"/>
                                <w:bottom w:val="single" w:sz="2" w:space="0" w:color="auto"/>
                                <w:right w:val="single" w:sz="2" w:space="0" w:color="auto"/>
                              </w:divBdr>
                            </w:div>
                          </w:divsChild>
                        </w:div>
                        <w:div w:id="633411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1841321">
          <w:marLeft w:val="0"/>
          <w:marRight w:val="0"/>
          <w:marTop w:val="0"/>
          <w:marBottom w:val="0"/>
          <w:divBdr>
            <w:top w:val="single" w:sz="2" w:space="0" w:color="auto"/>
            <w:left w:val="single" w:sz="2" w:space="0" w:color="auto"/>
            <w:bottom w:val="single" w:sz="2" w:space="0" w:color="auto"/>
            <w:right w:val="single" w:sz="2" w:space="0" w:color="auto"/>
          </w:divBdr>
          <w:divsChild>
            <w:div w:id="1100106207">
              <w:marLeft w:val="0"/>
              <w:marRight w:val="0"/>
              <w:marTop w:val="0"/>
              <w:marBottom w:val="0"/>
              <w:divBdr>
                <w:top w:val="single" w:sz="2" w:space="0" w:color="auto"/>
                <w:left w:val="single" w:sz="2" w:space="0" w:color="auto"/>
                <w:bottom w:val="single" w:sz="2" w:space="0" w:color="auto"/>
                <w:right w:val="single" w:sz="2" w:space="0" w:color="auto"/>
              </w:divBdr>
              <w:divsChild>
                <w:div w:id="1727877517">
                  <w:marLeft w:val="0"/>
                  <w:marRight w:val="0"/>
                  <w:marTop w:val="0"/>
                  <w:marBottom w:val="0"/>
                  <w:divBdr>
                    <w:top w:val="single" w:sz="2" w:space="0" w:color="auto"/>
                    <w:left w:val="single" w:sz="2" w:space="0" w:color="auto"/>
                    <w:bottom w:val="single" w:sz="2" w:space="0" w:color="auto"/>
                    <w:right w:val="single" w:sz="2" w:space="0" w:color="auto"/>
                  </w:divBdr>
                  <w:divsChild>
                    <w:div w:id="1183325042">
                      <w:marLeft w:val="0"/>
                      <w:marRight w:val="0"/>
                      <w:marTop w:val="0"/>
                      <w:marBottom w:val="0"/>
                      <w:divBdr>
                        <w:top w:val="single" w:sz="2" w:space="0" w:color="auto"/>
                        <w:left w:val="single" w:sz="2" w:space="0" w:color="auto"/>
                        <w:bottom w:val="single" w:sz="2" w:space="0" w:color="auto"/>
                        <w:right w:val="single" w:sz="2" w:space="0" w:color="auto"/>
                      </w:divBdr>
                      <w:divsChild>
                        <w:div w:id="1968198016">
                          <w:marLeft w:val="0"/>
                          <w:marRight w:val="0"/>
                          <w:marTop w:val="0"/>
                          <w:marBottom w:val="0"/>
                          <w:divBdr>
                            <w:top w:val="single" w:sz="2" w:space="0" w:color="auto"/>
                            <w:left w:val="single" w:sz="2" w:space="0" w:color="auto"/>
                            <w:bottom w:val="single" w:sz="2" w:space="0" w:color="auto"/>
                            <w:right w:val="single" w:sz="2" w:space="0" w:color="auto"/>
                          </w:divBdr>
                          <w:divsChild>
                            <w:div w:id="1781141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5192607">
      <w:bodyDiv w:val="1"/>
      <w:marLeft w:val="0"/>
      <w:marRight w:val="0"/>
      <w:marTop w:val="0"/>
      <w:marBottom w:val="0"/>
      <w:divBdr>
        <w:top w:val="none" w:sz="0" w:space="0" w:color="auto"/>
        <w:left w:val="none" w:sz="0" w:space="0" w:color="auto"/>
        <w:bottom w:val="none" w:sz="0" w:space="0" w:color="auto"/>
        <w:right w:val="none" w:sz="0" w:space="0" w:color="auto"/>
      </w:divBdr>
    </w:div>
    <w:div w:id="1895197553">
      <w:bodyDiv w:val="1"/>
      <w:marLeft w:val="0"/>
      <w:marRight w:val="0"/>
      <w:marTop w:val="0"/>
      <w:marBottom w:val="0"/>
      <w:divBdr>
        <w:top w:val="none" w:sz="0" w:space="0" w:color="auto"/>
        <w:left w:val="none" w:sz="0" w:space="0" w:color="auto"/>
        <w:bottom w:val="none" w:sz="0" w:space="0" w:color="auto"/>
        <w:right w:val="none" w:sz="0" w:space="0" w:color="auto"/>
      </w:divBdr>
    </w:div>
    <w:div w:id="1974169785">
      <w:bodyDiv w:val="1"/>
      <w:marLeft w:val="0"/>
      <w:marRight w:val="0"/>
      <w:marTop w:val="0"/>
      <w:marBottom w:val="0"/>
      <w:divBdr>
        <w:top w:val="none" w:sz="0" w:space="0" w:color="auto"/>
        <w:left w:val="none" w:sz="0" w:space="0" w:color="auto"/>
        <w:bottom w:val="none" w:sz="0" w:space="0" w:color="auto"/>
        <w:right w:val="none" w:sz="0" w:space="0" w:color="auto"/>
      </w:divBdr>
    </w:div>
    <w:div w:id="2029719705">
      <w:bodyDiv w:val="1"/>
      <w:marLeft w:val="0"/>
      <w:marRight w:val="0"/>
      <w:marTop w:val="0"/>
      <w:marBottom w:val="0"/>
      <w:divBdr>
        <w:top w:val="none" w:sz="0" w:space="0" w:color="auto"/>
        <w:left w:val="none" w:sz="0" w:space="0" w:color="auto"/>
        <w:bottom w:val="none" w:sz="0" w:space="0" w:color="auto"/>
        <w:right w:val="none" w:sz="0" w:space="0" w:color="auto"/>
      </w:divBdr>
    </w:div>
    <w:div w:id="2079546742">
      <w:bodyDiv w:val="1"/>
      <w:marLeft w:val="0"/>
      <w:marRight w:val="0"/>
      <w:marTop w:val="0"/>
      <w:marBottom w:val="0"/>
      <w:divBdr>
        <w:top w:val="none" w:sz="0" w:space="0" w:color="auto"/>
        <w:left w:val="none" w:sz="0" w:space="0" w:color="auto"/>
        <w:bottom w:val="none" w:sz="0" w:space="0" w:color="auto"/>
        <w:right w:val="none" w:sz="0" w:space="0" w:color="auto"/>
      </w:divBdr>
    </w:div>
    <w:div w:id="2081365857">
      <w:bodyDiv w:val="1"/>
      <w:marLeft w:val="0"/>
      <w:marRight w:val="0"/>
      <w:marTop w:val="0"/>
      <w:marBottom w:val="0"/>
      <w:divBdr>
        <w:top w:val="none" w:sz="0" w:space="0" w:color="auto"/>
        <w:left w:val="none" w:sz="0" w:space="0" w:color="auto"/>
        <w:bottom w:val="none" w:sz="0" w:space="0" w:color="auto"/>
        <w:right w:val="none" w:sz="0" w:space="0" w:color="auto"/>
      </w:divBdr>
    </w:div>
    <w:div w:id="21314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opoadikusum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0640/ekonomika45.v12i2.4582"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v45sby.ac.id/index.php/ekon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B7FF-8BA5-43A4-A321-3A99228F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10637</Words>
  <Characters>60636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Enny Istanti</dc:creator>
  <cp:lastModifiedBy>lenovo</cp:lastModifiedBy>
  <cp:revision>6</cp:revision>
  <dcterms:created xsi:type="dcterms:W3CDTF">2025-06-12T06:00:00Z</dcterms:created>
  <dcterms:modified xsi:type="dcterms:W3CDTF">2025-06-12T06:33:00Z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4e1c2bb0-f96a-3d5c-951f-b8fee2a13245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